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F5A6B" w14:textId="1E476E4C" w:rsidR="00593F96" w:rsidRPr="00821984" w:rsidRDefault="00593F96" w:rsidP="00593F96">
      <w:pPr>
        <w:rPr>
          <w:rFonts w:ascii="Times New Roman" w:hAnsi="Times New Roman"/>
          <w:b/>
          <w:i/>
          <w:sz w:val="24"/>
          <w:szCs w:val="24"/>
        </w:rPr>
      </w:pPr>
      <w:r w:rsidRPr="00821984">
        <w:rPr>
          <w:rFonts w:ascii="Times New Roman" w:hAnsi="Times New Roman"/>
          <w:b/>
          <w:sz w:val="24"/>
          <w:szCs w:val="24"/>
        </w:rPr>
        <w:t xml:space="preserve">                     Wymagania edukacyjne z języka polskiego − </w:t>
      </w:r>
      <w:r w:rsidR="00821984" w:rsidRPr="00821984">
        <w:rPr>
          <w:rFonts w:ascii="Times New Roman" w:hAnsi="Times New Roman"/>
          <w:b/>
          <w:i/>
          <w:sz w:val="24"/>
          <w:szCs w:val="24"/>
        </w:rPr>
        <w:t>klasa IV b, IV c  2024/2025</w:t>
      </w:r>
    </w:p>
    <w:p w14:paraId="7EAE9686" w14:textId="0AD18C71" w:rsidR="00593F96" w:rsidRPr="00821984" w:rsidRDefault="00593F96" w:rsidP="00593F96">
      <w:pPr>
        <w:rPr>
          <w:rFonts w:ascii="Times New Roman" w:hAnsi="Times New Roman"/>
          <w:b/>
          <w:i/>
          <w:sz w:val="24"/>
          <w:szCs w:val="24"/>
        </w:rPr>
      </w:pPr>
    </w:p>
    <w:p w14:paraId="240584F9" w14:textId="77777777" w:rsidR="00593F96" w:rsidRPr="00821984" w:rsidRDefault="00593F96" w:rsidP="00593F96">
      <w:pPr>
        <w:rPr>
          <w:rFonts w:ascii="Times New Roman" w:hAnsi="Times New Roman"/>
          <w:b/>
          <w:sz w:val="24"/>
          <w:szCs w:val="24"/>
        </w:rPr>
      </w:pPr>
    </w:p>
    <w:p w14:paraId="2C3C82BB" w14:textId="77777777" w:rsidR="00593F96" w:rsidRPr="00821984" w:rsidRDefault="00593F96" w:rsidP="00593F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21984">
        <w:rPr>
          <w:rFonts w:ascii="Times New Roman" w:hAnsi="Times New Roman"/>
          <w:b/>
          <w:sz w:val="24"/>
          <w:szCs w:val="24"/>
        </w:rPr>
        <w:t>* tylko  zakres rozszerzony</w:t>
      </w:r>
    </w:p>
    <w:p w14:paraId="286FFAD4" w14:textId="77777777" w:rsidR="00593F96" w:rsidRPr="00821984" w:rsidRDefault="00593F96" w:rsidP="00593F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F66803" w14:textId="77777777" w:rsidR="00593F96" w:rsidRPr="00821984" w:rsidRDefault="00593F96" w:rsidP="00593F96">
      <w:pPr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821984">
        <w:rPr>
          <w:rFonts w:ascii="Times New Roman" w:eastAsia="Times New Roman" w:hAnsi="Times New Roman"/>
          <w:sz w:val="24"/>
          <w:szCs w:val="24"/>
        </w:rPr>
        <w:t xml:space="preserve">1. Ocenianie bieżące z języka polskiego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14:paraId="0A01227F" w14:textId="77777777" w:rsidR="00593F96" w:rsidRPr="00821984" w:rsidRDefault="00593F96" w:rsidP="00593F96">
      <w:pPr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821984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821984">
        <w:rPr>
          <w:rFonts w:ascii="Times New Roman" w:hAnsi="Times New Roman"/>
          <w:sz w:val="24"/>
          <w:szCs w:val="24"/>
        </w:rPr>
        <w:t>Ocena bieżąca poziomu wiadomości i umiejętności ucznia  dokonywana jest systematycznie zgodnie z wymaganiami edukacyjnymi z języka polskiego.</w:t>
      </w:r>
    </w:p>
    <w:p w14:paraId="689508B9" w14:textId="77777777" w:rsidR="00593F96" w:rsidRPr="00821984" w:rsidRDefault="00593F96" w:rsidP="00593F96">
      <w:pPr>
        <w:tabs>
          <w:tab w:val="left" w:pos="357"/>
        </w:tabs>
        <w:ind w:left="360"/>
        <w:jc w:val="both"/>
        <w:rPr>
          <w:rFonts w:ascii="Times New Roman" w:eastAsia="SimSu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3. Wiadomości i umiejętności ucznia sprawdzane są  w formie:</w:t>
      </w:r>
    </w:p>
    <w:p w14:paraId="387C8FF4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wypowiedzi ustnej  na lekcjach polegającej na sprawdzeniu wiedzy w zakresie rozumienia problemu i związków przyczynowo - skutkowych oraz jej zastosowania, umiejętności komunikacyjnych;</w:t>
      </w:r>
    </w:p>
    <w:p w14:paraId="1DAB48F4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aktywności rozumianej jako uczestnictwo ucznia we wszystkich formach zajęć szkolnych;</w:t>
      </w:r>
    </w:p>
    <w:p w14:paraId="4F1A6CCA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pisemnych prac klasowych zapowiedzianych z tygodniowym wyprzedzeniem  z zadaniami otwartymi lub zamkniętymi odnoszącymi się do sprawdzenia zarówno wiedzy, jak i umiejętności, poprzedzonych lekcją powtórzeniową;</w:t>
      </w:r>
    </w:p>
    <w:p w14:paraId="43CC6B68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pisemnych sprawdzianów wiedzy i umiejętności zapowiedzianych z tygodniowym wyprzedzeniem, obejmujących wskazany przez nauczyciela materiał bieżący;</w:t>
      </w:r>
    </w:p>
    <w:p w14:paraId="14414F73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niezapowiedzianych kartkówek sprawdzających wiedzę i umiejętności z trzech ostatnich tematów mających charakter pisemny;</w:t>
      </w:r>
    </w:p>
    <w:p w14:paraId="28919A03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sprawdzianów umiejętności praktycznych w formie zadań do wykonania w obecności nauczyciela;</w:t>
      </w:r>
    </w:p>
    <w:p w14:paraId="74CE3782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prac pisemnych oraz prac praktycznych  wykonanych przez ucznia samodzielnie lub zespołowo (np. prezentacje, referaty, projekty);</w:t>
      </w:r>
    </w:p>
    <w:p w14:paraId="26346EF0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prac domowych w formie pisemnej lub praktycznej;</w:t>
      </w:r>
    </w:p>
    <w:p w14:paraId="4490B8A4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niezapowiedzianych sprawdzianów z treści lektury;</w:t>
      </w:r>
    </w:p>
    <w:p w14:paraId="7F08420B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dyktand;</w:t>
      </w:r>
    </w:p>
    <w:p w14:paraId="7ADA915C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czytania ze zrozumieniem;</w:t>
      </w:r>
    </w:p>
    <w:p w14:paraId="2E076FE2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tworzenia wypowiedzi pisemnej;</w:t>
      </w:r>
    </w:p>
    <w:p w14:paraId="6E5BF582" w14:textId="77777777" w:rsidR="00593F96" w:rsidRPr="00821984" w:rsidRDefault="00593F96" w:rsidP="00593F96">
      <w:pPr>
        <w:numPr>
          <w:ilvl w:val="0"/>
          <w:numId w:val="1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uczestnictwa w olimpiadach, konkursach przedmiotowych.</w:t>
      </w:r>
    </w:p>
    <w:p w14:paraId="58E67635" w14:textId="77777777" w:rsidR="00593F96" w:rsidRPr="00821984" w:rsidRDefault="00593F96" w:rsidP="00593F96">
      <w:pPr>
        <w:tabs>
          <w:tab w:val="left" w:pos="357"/>
        </w:tabs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14:paraId="1C51C45F" w14:textId="77777777" w:rsidR="00593F96" w:rsidRPr="00821984" w:rsidRDefault="00593F96" w:rsidP="00593F96">
      <w:pPr>
        <w:tabs>
          <w:tab w:val="left" w:pos="357"/>
        </w:tabs>
        <w:ind w:left="360"/>
        <w:jc w:val="both"/>
        <w:rPr>
          <w:rFonts w:ascii="Times New Roman" w:eastAsia="SimSun" w:hAnsi="Times New Roman"/>
          <w:sz w:val="24"/>
          <w:szCs w:val="24"/>
        </w:rPr>
      </w:pPr>
      <w:r w:rsidRPr="00821984">
        <w:rPr>
          <w:rFonts w:ascii="Times New Roman" w:eastAsia="Times New Roman" w:hAnsi="Times New Roman"/>
          <w:sz w:val="24"/>
          <w:szCs w:val="24"/>
        </w:rPr>
        <w:t>4. Prace pisemne powinny być sprawdzone i ocenione przez nauczyciela w terminie do 14 dni od dnia ich przeprowadzenia i przechowywane w szkole do końca bieżącego roku szkolnego.</w:t>
      </w:r>
    </w:p>
    <w:p w14:paraId="07E72052" w14:textId="77777777" w:rsidR="00593F96" w:rsidRPr="00821984" w:rsidRDefault="00593F96" w:rsidP="00593F96">
      <w:pPr>
        <w:tabs>
          <w:tab w:val="left" w:pos="357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 xml:space="preserve">5. Uczeń ma prawo do jednorazowej poprawy ocen bieżących z pisemnych prac klasowych i sprawdzianów, zapowiedzianych z tygodniowym wyprzedzeniem. </w:t>
      </w:r>
      <w:r w:rsidRPr="00821984">
        <w:rPr>
          <w:rFonts w:ascii="Times New Roman" w:eastAsia="Times New Roman" w:hAnsi="Times New Roman"/>
          <w:sz w:val="24"/>
          <w:szCs w:val="24"/>
        </w:rPr>
        <w:t xml:space="preserve">Uczeń, który nie uczestniczył w określonej formie sprawdzania osiągnięć z powodu nieobecności, ma obowiązek zaliczyć materiał wymagany na sprawdzianie w terminie dwóch tygodni  po oddaniu przez nauczyciela sprawdzonych sprawdzianów - decyduje data wpisania ocen do dziennika elektronicznego. </w:t>
      </w:r>
    </w:p>
    <w:p w14:paraId="48CF98EB" w14:textId="77777777" w:rsidR="00593F96" w:rsidRPr="00821984" w:rsidRDefault="00593F96" w:rsidP="00593F96">
      <w:pPr>
        <w:tabs>
          <w:tab w:val="left" w:pos="357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eastAsia="Times New Roman" w:hAnsi="Times New Roman"/>
          <w:sz w:val="24"/>
          <w:szCs w:val="24"/>
        </w:rPr>
        <w:t>6. Liczba ocen w półroczu nie może być mniejsza niż pięć.</w:t>
      </w:r>
    </w:p>
    <w:p w14:paraId="5F2A52E0" w14:textId="77777777" w:rsidR="00593F96" w:rsidRPr="00821984" w:rsidRDefault="00593F96" w:rsidP="00593F96">
      <w:pPr>
        <w:tabs>
          <w:tab w:val="left" w:pos="357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eastAsia="Times New Roman" w:hAnsi="Times New Roman"/>
          <w:sz w:val="24"/>
          <w:szCs w:val="24"/>
        </w:rPr>
        <w:t>7. Bieżące oceny zajęć edukacyjnych odnotowywane są w  dzienniku elektronicznym.</w:t>
      </w:r>
    </w:p>
    <w:p w14:paraId="75BA3D9A" w14:textId="77777777" w:rsidR="00593F96" w:rsidRPr="00821984" w:rsidRDefault="00593F96" w:rsidP="00593F96">
      <w:pPr>
        <w:pStyle w:val="Akapitzlist1"/>
        <w:ind w:left="36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8. Symbolem „</w:t>
      </w:r>
      <w:proofErr w:type="spellStart"/>
      <w:r w:rsidRPr="00821984">
        <w:rPr>
          <w:rFonts w:ascii="Times New Roman" w:hAnsi="Times New Roman"/>
          <w:sz w:val="24"/>
          <w:szCs w:val="24"/>
        </w:rPr>
        <w:t>nb</w:t>
      </w:r>
      <w:proofErr w:type="spellEnd"/>
      <w:r w:rsidRPr="00821984">
        <w:rPr>
          <w:rFonts w:ascii="Times New Roman" w:hAnsi="Times New Roman"/>
          <w:sz w:val="24"/>
          <w:szCs w:val="24"/>
        </w:rPr>
        <w:t xml:space="preserve">” zostaje w dzienniku elektronicznym odnotowany fakt, że uczeń nie zgłosił się na zapowiedziany wcześniej pisemny sprawdzian wiadomości. Uczeń ma obowiązek uzupełnić materiał </w:t>
      </w:r>
      <w:r w:rsidRPr="00821984">
        <w:rPr>
          <w:rFonts w:ascii="Times New Roman" w:hAnsi="Times New Roman"/>
          <w:sz w:val="24"/>
          <w:szCs w:val="24"/>
        </w:rPr>
        <w:lastRenderedPageBreak/>
        <w:t>objęty sprawdzianem w terminie i formie uzgodnionej z nauczycielem.  Jeżeli uczeń nie dopełni obowiązku uzupełnienia tego materiału, otrzyma ocenę niedostateczną.</w:t>
      </w:r>
    </w:p>
    <w:p w14:paraId="04DA422C" w14:textId="77777777" w:rsidR="00593F96" w:rsidRPr="00821984" w:rsidRDefault="00593F96" w:rsidP="00593F96">
      <w:pPr>
        <w:pStyle w:val="Akapitzlist1"/>
        <w:ind w:left="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9. Zgłoszenie nieprzygotowania ucznia do zajęć z przyczyn nieusprawiedliwionych musi zostać odnotowane w dzienniku lekcyjnym symbolem „</w:t>
      </w:r>
      <w:proofErr w:type="spellStart"/>
      <w:r w:rsidRPr="00821984">
        <w:rPr>
          <w:rFonts w:ascii="Times New Roman" w:hAnsi="Times New Roman"/>
          <w:sz w:val="24"/>
          <w:szCs w:val="24"/>
        </w:rPr>
        <w:t>np</w:t>
      </w:r>
      <w:proofErr w:type="spellEnd"/>
      <w:r w:rsidRPr="00821984">
        <w:rPr>
          <w:rFonts w:ascii="Times New Roman" w:hAnsi="Times New Roman"/>
          <w:sz w:val="24"/>
          <w:szCs w:val="24"/>
        </w:rPr>
        <w:t>”. Uczeń może zgłosić dwa nieprzygotowania w półroczu. Uczeń zgłasza ten fakt na początku lekcji.</w:t>
      </w:r>
    </w:p>
    <w:p w14:paraId="442943F6" w14:textId="77777777" w:rsidR="00593F96" w:rsidRPr="00821984" w:rsidRDefault="00593F96" w:rsidP="00593F96">
      <w:pPr>
        <w:pStyle w:val="Akapitzlist1"/>
        <w:ind w:left="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10. Przyjmuje się następujące procentowe kryteria oceny prac pisemnych:</w:t>
      </w:r>
    </w:p>
    <w:p w14:paraId="7E21141F" w14:textId="77777777" w:rsidR="00593F96" w:rsidRPr="00821984" w:rsidRDefault="00593F96" w:rsidP="00593F96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0 – 40% - niedostateczny,</w:t>
      </w:r>
    </w:p>
    <w:p w14:paraId="560DEEB5" w14:textId="77777777" w:rsidR="00593F96" w:rsidRPr="00821984" w:rsidRDefault="00593F96" w:rsidP="00593F96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41 – 54% - dopuszczający,</w:t>
      </w:r>
    </w:p>
    <w:p w14:paraId="6F8B82EC" w14:textId="77777777" w:rsidR="00593F96" w:rsidRPr="00821984" w:rsidRDefault="00593F96" w:rsidP="00593F96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55 – 70% - dostateczny,</w:t>
      </w:r>
    </w:p>
    <w:p w14:paraId="562A8A86" w14:textId="77777777" w:rsidR="00593F96" w:rsidRPr="00821984" w:rsidRDefault="00593F96" w:rsidP="00593F96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71 – 85% – dobry,</w:t>
      </w:r>
    </w:p>
    <w:p w14:paraId="39111B02" w14:textId="77777777" w:rsidR="00593F96" w:rsidRPr="00821984" w:rsidRDefault="00593F96" w:rsidP="00593F96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86 – 95% - bardzo dobry</w:t>
      </w:r>
    </w:p>
    <w:p w14:paraId="6045FDE2" w14:textId="77777777" w:rsidR="00593F96" w:rsidRPr="00821984" w:rsidRDefault="00593F96" w:rsidP="00593F96"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96-100%- celujący</w:t>
      </w:r>
    </w:p>
    <w:p w14:paraId="78299EFD" w14:textId="77777777" w:rsidR="00593F96" w:rsidRPr="00821984" w:rsidRDefault="00593F96" w:rsidP="00593F96">
      <w:pPr>
        <w:pStyle w:val="Akapitzlist1"/>
        <w:ind w:left="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11. Wypracowania i czytanie ze zrozumieniem oceniane są zgodnie z kryteriami maturalnymi ustalonymi przez CKE.</w:t>
      </w:r>
    </w:p>
    <w:p w14:paraId="6FC55295" w14:textId="77777777" w:rsidR="00593F96" w:rsidRPr="00821984" w:rsidRDefault="00593F96" w:rsidP="00593F96">
      <w:pPr>
        <w:pStyle w:val="Akapitzlist1"/>
        <w:ind w:left="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 xml:space="preserve">12. Średnia ważona nie jest jedynym elementem decydującym o ocenach śródrocznych i </w:t>
      </w:r>
      <w:proofErr w:type="spellStart"/>
      <w:r w:rsidRPr="00821984">
        <w:rPr>
          <w:rFonts w:ascii="Times New Roman" w:hAnsi="Times New Roman"/>
          <w:sz w:val="24"/>
          <w:szCs w:val="24"/>
        </w:rPr>
        <w:t>końcoworocznych</w:t>
      </w:r>
      <w:proofErr w:type="spellEnd"/>
      <w:r w:rsidRPr="00821984">
        <w:rPr>
          <w:rFonts w:ascii="Times New Roman" w:hAnsi="Times New Roman"/>
          <w:sz w:val="24"/>
          <w:szCs w:val="24"/>
        </w:rPr>
        <w:t>.</w:t>
      </w:r>
    </w:p>
    <w:p w14:paraId="7FFE15F0" w14:textId="77777777" w:rsidR="00593F96" w:rsidRPr="00821984" w:rsidRDefault="00593F96" w:rsidP="00593F96">
      <w:pPr>
        <w:pStyle w:val="Akapitzlist1"/>
        <w:ind w:left="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 xml:space="preserve">Warunkiem uzyskania oceny : </w:t>
      </w:r>
    </w:p>
    <w:p w14:paraId="519C831C" w14:textId="77777777" w:rsidR="00593F96" w:rsidRPr="00821984" w:rsidRDefault="00593F96" w:rsidP="00593F96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celującej-  jest zaliczenie prac klasowych  i sprawdzianów co najmniej na ocenę bardzo dobrą oraz udział w konkursach, aktywny udział w lekcjach, wykonywanie dodatkowych zadań związanych z przedmiotem, systematyczność oraz nieunikanie wyznaczonych terminów sprawdzania wiedzy.</w:t>
      </w:r>
    </w:p>
    <w:p w14:paraId="7C5EAACD" w14:textId="77777777" w:rsidR="00593F96" w:rsidRPr="00821984" w:rsidRDefault="00593F96" w:rsidP="00593F96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bardzo dobrej- zaliczenie większości prac klasowych i sprawdzianów na ocenę bardzo dobrą, aktywny udział w lekcjach, systematyczność oraz nieunikanie wyznaczonych terminów sprawdzania wiedzy.</w:t>
      </w:r>
    </w:p>
    <w:p w14:paraId="56CB6E50" w14:textId="77777777" w:rsidR="00593F96" w:rsidRPr="00821984" w:rsidRDefault="00593F96" w:rsidP="00593F96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dobrej- zaliczenie większości prac klasowych i sprawdzianów na ocenę dobrą, udział w lekcjach, systematyczne przygotowywanie się do lekcji.</w:t>
      </w:r>
    </w:p>
    <w:p w14:paraId="5553C602" w14:textId="77777777" w:rsidR="00593F96" w:rsidRPr="00821984" w:rsidRDefault="00593F96" w:rsidP="00593F96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dostatecznej- zaliczenie większości prac klasowych i sprawdzianów na ocenę dostateczną, udział w lekcjach, przygotowywanie się do lekcji.</w:t>
      </w:r>
    </w:p>
    <w:p w14:paraId="09E0177E" w14:textId="77777777" w:rsidR="00593F96" w:rsidRPr="00821984" w:rsidRDefault="00593F96" w:rsidP="00593F96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dopuszczającej- zaliczenie większości prac klasowych i sprawdzianów na ocenę dopuszczającą w terminie wyznaczonym przez nauczyciela, nieunikanie lekcji.</w:t>
      </w:r>
    </w:p>
    <w:p w14:paraId="74F1EB4D" w14:textId="77777777" w:rsidR="00593F96" w:rsidRPr="00821984" w:rsidRDefault="00593F96" w:rsidP="00593F96">
      <w:pPr>
        <w:pStyle w:val="Akapitzlist1"/>
        <w:ind w:left="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W szczególnych sytuacjach nauczyciel może podwyższyć uczniowi ocenę.</w:t>
      </w:r>
    </w:p>
    <w:p w14:paraId="7FDCE174" w14:textId="77777777" w:rsidR="00593F96" w:rsidRPr="00821984" w:rsidRDefault="00593F96" w:rsidP="00593F96">
      <w:pPr>
        <w:pStyle w:val="Akapitzlist1"/>
        <w:ind w:left="0"/>
        <w:rPr>
          <w:rFonts w:ascii="Times New Roman" w:hAnsi="Times New Roman"/>
          <w:sz w:val="24"/>
          <w:szCs w:val="24"/>
        </w:rPr>
      </w:pPr>
      <w:r w:rsidRPr="00821984">
        <w:rPr>
          <w:rFonts w:ascii="Times New Roman" w:hAnsi="Times New Roman"/>
          <w:sz w:val="24"/>
          <w:szCs w:val="24"/>
        </w:rPr>
        <w:t>Ocenę niedostateczną otrzymuje uczeń, który nie zaliczył większości prac klasowych i sprawdzianów, unikał lekcji bądź był do nich nieprzygotowany, nie skorzystał z zaproponowanych przez nauczyciela możliwości poprawienie ocen.</w:t>
      </w:r>
    </w:p>
    <w:p w14:paraId="57C22257" w14:textId="77777777" w:rsidR="00593F96" w:rsidRPr="00821984" w:rsidRDefault="00593F96" w:rsidP="00593F96">
      <w:pPr>
        <w:spacing w:line="252" w:lineRule="auto"/>
        <w:ind w:left="-142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13. Prace osób z orzeczeniami o dysleksji i dysortografii oceniane będą zgodnie z zaleceniami zawartymi w tych orzeczeniach.</w:t>
      </w:r>
    </w:p>
    <w:p w14:paraId="4DAC3F8B" w14:textId="77777777" w:rsidR="00593F96" w:rsidRPr="00821984" w:rsidRDefault="00593F96" w:rsidP="00593F96">
      <w:pPr>
        <w:spacing w:line="252" w:lineRule="auto"/>
        <w:ind w:left="-142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14. Wymagania edukacyjne dla uczniów objętych nauczaniem indywidualnym dostosowane zostaną do zaleceń zawartych w opinii PPP.</w:t>
      </w:r>
    </w:p>
    <w:p w14:paraId="640E8C77" w14:textId="77777777" w:rsidR="00593F96" w:rsidRPr="00821984" w:rsidRDefault="00593F96" w:rsidP="00593F96">
      <w:pPr>
        <w:spacing w:line="252" w:lineRule="auto"/>
        <w:ind w:left="-142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lastRenderedPageBreak/>
        <w:t xml:space="preserve">15. Nauczyciele uczący osoby z innych krajów konsultują oceny śródroczne i </w:t>
      </w:r>
      <w:proofErr w:type="spellStart"/>
      <w:r w:rsidRPr="00821984">
        <w:rPr>
          <w:rFonts w:ascii="Times New Roman" w:hAnsi="Times New Roman"/>
          <w:bCs/>
          <w:sz w:val="24"/>
          <w:szCs w:val="24"/>
        </w:rPr>
        <w:t>końcoworoczne</w:t>
      </w:r>
      <w:proofErr w:type="spellEnd"/>
      <w:r w:rsidRPr="00821984">
        <w:rPr>
          <w:rFonts w:ascii="Times New Roman" w:hAnsi="Times New Roman"/>
          <w:bCs/>
          <w:sz w:val="24"/>
          <w:szCs w:val="24"/>
        </w:rPr>
        <w:t xml:space="preserve"> z nauczycielami prowadzącymi dla nich dodatkowe zajęcia.</w:t>
      </w:r>
    </w:p>
    <w:p w14:paraId="1D2F8A53" w14:textId="77777777" w:rsidR="00593F96" w:rsidRPr="00821984" w:rsidRDefault="00593F96" w:rsidP="00593F96">
      <w:pPr>
        <w:spacing w:line="252" w:lineRule="auto"/>
        <w:ind w:left="-142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16.  Wagi ocen z języka polskiego:</w:t>
      </w:r>
    </w:p>
    <w:p w14:paraId="43DA4481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wypracowanie- 3</w:t>
      </w:r>
    </w:p>
    <w:p w14:paraId="2782E51A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język polski w użyciu- 3</w:t>
      </w:r>
    </w:p>
    <w:p w14:paraId="639BE0EC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zapowiedziany sprawdzian merytoryczny- 3</w:t>
      </w:r>
    </w:p>
    <w:p w14:paraId="6E10ACB3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odpowiedź- 2</w:t>
      </w:r>
    </w:p>
    <w:p w14:paraId="10BE4F9C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wypowiedź ustna maturalna- 2</w:t>
      </w:r>
    </w:p>
    <w:p w14:paraId="7000BB75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sukcesy w konkursach- 2</w:t>
      </w:r>
    </w:p>
    <w:p w14:paraId="672462A6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znajomość lektur- 1</w:t>
      </w:r>
    </w:p>
    <w:p w14:paraId="79E970EA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sprawdzian z lektury- 1</w:t>
      </w:r>
    </w:p>
    <w:p w14:paraId="0B9DAF75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aktywność- 1</w:t>
      </w:r>
    </w:p>
    <w:p w14:paraId="3B60C517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prezentacje, referaty- 1</w:t>
      </w:r>
    </w:p>
    <w:p w14:paraId="0A75D5EE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udział w konkursach- 1</w:t>
      </w:r>
    </w:p>
    <w:p w14:paraId="659CC561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kartkówka- 1</w:t>
      </w:r>
    </w:p>
    <w:p w14:paraId="4A4D03BD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praca domowa- 1</w:t>
      </w:r>
    </w:p>
    <w:p w14:paraId="079539EA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dyktando- 1</w:t>
      </w:r>
    </w:p>
    <w:p w14:paraId="02DB67BB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recytacja- 1</w:t>
      </w:r>
    </w:p>
    <w:p w14:paraId="36271A5F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występy na uroczystościach szkolnych - 1</w:t>
      </w:r>
    </w:p>
    <w:p w14:paraId="152B7327" w14:textId="77777777" w:rsidR="00593F96" w:rsidRPr="00821984" w:rsidRDefault="00593F96" w:rsidP="00593F96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 w:rsidRPr="00821984">
        <w:rPr>
          <w:rFonts w:ascii="Times New Roman" w:hAnsi="Times New Roman"/>
          <w:bCs/>
          <w:sz w:val="24"/>
          <w:szCs w:val="24"/>
        </w:rPr>
        <w:t>praca na lekcjach- 1</w:t>
      </w:r>
    </w:p>
    <w:p w14:paraId="092FD699" w14:textId="48E8D714" w:rsidR="00593F96" w:rsidRPr="00821984" w:rsidRDefault="00821984" w:rsidP="00821984">
      <w:pPr>
        <w:numPr>
          <w:ilvl w:val="0"/>
          <w:numId w:val="4"/>
        </w:numPr>
        <w:spacing w:after="0" w:line="25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próbna matura- 0</w:t>
      </w:r>
    </w:p>
    <w:p w14:paraId="759F7199" w14:textId="00D5E424" w:rsidR="00593F96" w:rsidRDefault="00593F96" w:rsidP="00F603F0">
      <w:pPr>
        <w:spacing w:after="0"/>
        <w:ind w:firstLine="708"/>
        <w:jc w:val="center"/>
        <w:rPr>
          <w:rFonts w:ascii="Times New Roman" w:hAnsi="Times New Roman"/>
          <w:b/>
          <w:sz w:val="20"/>
          <w:szCs w:val="20"/>
        </w:rPr>
      </w:pPr>
    </w:p>
    <w:p w14:paraId="289DF1CD" w14:textId="77777777" w:rsidR="00593F96" w:rsidRDefault="00593F96" w:rsidP="00F603F0">
      <w:pPr>
        <w:spacing w:after="0"/>
        <w:ind w:firstLine="708"/>
        <w:jc w:val="center"/>
        <w:rPr>
          <w:rFonts w:ascii="Times New Roman" w:hAnsi="Times New Roman"/>
          <w:b/>
          <w:sz w:val="20"/>
          <w:szCs w:val="20"/>
        </w:rPr>
      </w:pPr>
    </w:p>
    <w:p w14:paraId="35DFED78" w14:textId="77777777" w:rsidR="00F603F0" w:rsidRDefault="00F603F0" w:rsidP="00F603F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zakres rozszerzony</w:t>
      </w:r>
    </w:p>
    <w:p w14:paraId="6AA5D40E" w14:textId="77777777" w:rsidR="00F603F0" w:rsidRDefault="00F603F0" w:rsidP="00F603F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</w:p>
    <w:p w14:paraId="76C51784" w14:textId="77777777" w:rsidR="00F603F0" w:rsidRDefault="00F603F0" w:rsidP="00F603F0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1793"/>
        <w:gridCol w:w="2208"/>
        <w:gridCol w:w="1755"/>
        <w:gridCol w:w="1689"/>
        <w:gridCol w:w="1783"/>
      </w:tblGrid>
      <w:tr w:rsidR="00F603F0" w14:paraId="7B4066B5" w14:textId="77777777" w:rsidTr="0095651A"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41B84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05478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konieczne</w:t>
            </w:r>
          </w:p>
          <w:p w14:paraId="44F55E4E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dopuszczająca)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FB799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podstawowe</w:t>
            </w:r>
          </w:p>
          <w:p w14:paraId="05A31338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dostateczna)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50C61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rozszerzające</w:t>
            </w:r>
          </w:p>
          <w:p w14:paraId="1458D88E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dobra)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887F8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dopełniające</w:t>
            </w:r>
          </w:p>
          <w:p w14:paraId="3E04FA67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bardzo dobra)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71BEE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wykraczające</w:t>
            </w:r>
          </w:p>
          <w:p w14:paraId="0BC7637D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(ocena celująca)</w:t>
            </w:r>
          </w:p>
        </w:tc>
      </w:tr>
      <w:tr w:rsidR="00F603F0" w14:paraId="2ADD1E75" w14:textId="77777777" w:rsidTr="0095651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125B6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AFFA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BE336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85CD7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E9639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5D4B0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 potrafi to, co na ocenę bardzo dobrą, oraz:</w:t>
            </w:r>
          </w:p>
        </w:tc>
      </w:tr>
      <w:tr w:rsidR="00F603F0" w14:paraId="3FA612D3" w14:textId="77777777" w:rsidTr="00821984">
        <w:tc>
          <w:tcPr>
            <w:tcW w:w="10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64305" w14:textId="77777777" w:rsidR="00F603F0" w:rsidRDefault="00F603F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WSPÓŁCZESNOŚĆ – O EPOCE</w:t>
            </w:r>
          </w:p>
        </w:tc>
      </w:tr>
      <w:tr w:rsidR="00F603F0" w14:paraId="68022731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2CF3C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Współczesna rzeczywistość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9206C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początek epoki </w:t>
            </w:r>
          </w:p>
          <w:p w14:paraId="411B753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wydarzenia historyczne oraz inne czynniki, które ukształtowały epokę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6D505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najważniejsze wydarzenia w powojennej historii Polski i omówić ich wpływ na kulturę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AF253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zjawisko globalizacji </w:t>
            </w:r>
          </w:p>
          <w:p w14:paraId="233491F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rewolucji informatycznej i jej znaczenia we współczesnym świecie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D1884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funkcjonowania demokracji i przestrzegania praw człowieka we współczesnym świecie</w:t>
            </w:r>
          </w:p>
          <w:p w14:paraId="2B65DED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zjawiska wielokulturowości we współczesnym świecie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E21B54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przemian w życiu codziennym po II wojnie światowej</w:t>
            </w:r>
          </w:p>
          <w:p w14:paraId="6E34CF0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życia codziennego w okresie PRL-u</w:t>
            </w:r>
          </w:p>
          <w:p w14:paraId="7AF6C576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wpływ przemian społecznych na kulturę światową</w:t>
            </w:r>
          </w:p>
        </w:tc>
      </w:tr>
      <w:tr w:rsidR="00F603F0" w14:paraId="34DAE54C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66F39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>Filozofia współczesna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5B12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kierunki filozoficzne współczesności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F285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zreferować założenia współczesnych nurtów filozoficznych </w:t>
            </w:r>
          </w:p>
          <w:p w14:paraId="17E6DD1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C901A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filozofią a rzeczywistością współczesną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F9A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współczesnych nurtów filozoficznych </w:t>
            </w:r>
          </w:p>
          <w:p w14:paraId="21A57A9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BE7D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założenia postmodernizmu</w:t>
            </w:r>
          </w:p>
        </w:tc>
      </w:tr>
      <w:tr w:rsidR="00F603F0" w14:paraId="7A1A8C9E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C9B708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i 5.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Sztuka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współczesna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397FD5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cechy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dominujących w epoce stylów sztuki</w:t>
            </w:r>
          </w:p>
          <w:p w14:paraId="72E9C11A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nowe formy artystyczne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A2018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na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przykładach dominujące style sztuki współczesnej </w:t>
            </w:r>
          </w:p>
          <w:p w14:paraId="3E2164F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nazwiska najważniejszych twórców epoki i rozpoznać ich dzieła</w:t>
            </w:r>
          </w:p>
          <w:p w14:paraId="222C5305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najważniejsze tendencje w historii kina powojennego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79AC2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najważniejsze tendencje we współczesnej muzyce rozrywkowej i je omówić </w:t>
            </w:r>
          </w:p>
          <w:p w14:paraId="6BCD222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dominujące tendencje w teatrze współczesnym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A382B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przeanalizować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wybrane dzieło sztuki na podstawie podanych kryteriów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DB676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najważniejsze cechy architektury postmodernistycznej</w:t>
            </w:r>
          </w:p>
        </w:tc>
      </w:tr>
      <w:tr w:rsidR="00F603F0" w14:paraId="539DFE9B" w14:textId="77777777" w:rsidTr="00821984">
        <w:tc>
          <w:tcPr>
            <w:tcW w:w="10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17E0F" w14:textId="77777777" w:rsidR="00F603F0" w:rsidRDefault="00F603F0">
            <w:pPr>
              <w:snapToGrid w:val="0"/>
              <w:spacing w:after="0" w:line="240" w:lineRule="auto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WSPÓŁCZESNOŚĆ – TEKSTY Z EPOKI</w:t>
            </w:r>
          </w:p>
        </w:tc>
      </w:tr>
      <w:tr w:rsidR="00F603F0" w14:paraId="030485B5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3D757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współczesnej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3D16646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tendencje we współczesnej literaturze światowej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4D5CE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najważniejszych twórców literatury światowej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9F0E839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najważniejsze tendencje w literaturze polskiej i omówić ich związek z wydarzeniami historycznymi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09AD4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i scharakteryzować tematy dominujące w literaturze polskiej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4A073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wybrany trend literatury światowej</w:t>
            </w:r>
          </w:p>
        </w:tc>
      </w:tr>
      <w:tr w:rsidR="00821984" w14:paraId="46777967" w14:textId="77777777" w:rsidTr="00821984">
        <w:trPr>
          <w:trHeight w:val="470"/>
        </w:trPr>
        <w:tc>
          <w:tcPr>
            <w:tcW w:w="1068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E08E64A" w14:textId="77777777" w:rsidR="00821984" w:rsidRDefault="00821984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F603F0" w14:paraId="5623AEA5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00FFE5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 i 12.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Dżuma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Alberta Camusa – różne poziomy odbioru powieści </w:t>
            </w:r>
          </w:p>
          <w:p w14:paraId="4865CE5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A95A1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powieści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FF0E0B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powieści pozwalające traktować ją jako parabolę</w:t>
            </w:r>
          </w:p>
          <w:p w14:paraId="06E9C29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metaforyczne odczytania powieści </w:t>
            </w:r>
          </w:p>
          <w:p w14:paraId="50DA18B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F29E0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uzasadnić, w oparciu o tekst, możliwość odczytania utworu jako opowieści o chorobie, wojnie, systemie totalitarnym, ogólnym problemie zła w świecie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BA5A7A5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utworu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1D3FC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koncepcję ludzkiego losu przedstawioną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Dżumie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Alberta Camusa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Procesie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Franza Kafki</w:t>
            </w:r>
          </w:p>
        </w:tc>
      </w:tr>
      <w:tr w:rsidR="00F603F0" w14:paraId="210C3EBB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31EFE07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i 14.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Bohaterowie w konfrontacji ze złem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</w:t>
            </w:r>
          </w:p>
          <w:p w14:paraId="5A83C82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0CA1F7C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mieszkańców Oranu przed dżumą i w trakcie epidemii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3CAB59F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postawy bohaterów wobec dżumy w znaczeniu dosłownym i metaforycznym </w:t>
            </w:r>
          </w:p>
          <w:p w14:paraId="14A66BC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4F81D3D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historię Jeana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Tarrou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42A7AB9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rozpatrzeć postawę doktora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Rieux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filozofii egzystencjalnej </w:t>
            </w:r>
          </w:p>
          <w:p w14:paraId="356E1E8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kazań ojca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Paneloux</w:t>
            </w:r>
            <w:proofErr w:type="spellEnd"/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5C9567F2" w14:textId="77777777" w:rsidR="00F603F0" w:rsidRDefault="00F603F0">
            <w:pPr>
              <w:snapToGrid w:val="0"/>
              <w:spacing w:after="0" w:line="240" w:lineRule="auto"/>
              <w:ind w:right="408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dokonać analizy etosu lekarskiego</w:t>
            </w:r>
          </w:p>
          <w:p w14:paraId="6AC19F6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scharakteryzować postać lekarza w wybranych utworach literackich</w:t>
            </w:r>
          </w:p>
        </w:tc>
      </w:tr>
      <w:tr w:rsidR="00F603F0" w14:paraId="1216637D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6DCF546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 – kształt artystyczny utworu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45E54C9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formy narracji w powieści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08B8ACD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różnych form narracyjnych w utworze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2FCBF92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stosunku narratora do orańczyków oraz bohaterów drugoplanowych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3F22B585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omawia funkcję uniwersalizacji czasu i przestrzeni w powieści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19A936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F603F0" w14:paraId="1B349841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F3704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16. </w:t>
            </w:r>
            <w:r>
              <w:rPr>
                <w:rFonts w:ascii="Times New Roman" w:hAnsi="Times New Roman"/>
                <w:sz w:val="20"/>
                <w:szCs w:val="20"/>
              </w:rPr>
              <w:t>Motyw zła w literaturze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28152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wymienić utwory, w których pojawił się motyw zła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C0A1F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i skategoryzować realizacje motywu zła w opisanych utworach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12FD1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różne sposoby opisywania zła w utworach literackich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842C35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przeanalizować sposób ukazania zła w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A0A05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przeanalizować sposób ukazania zła w różnych tekstach kultury</w:t>
            </w:r>
          </w:p>
        </w:tc>
      </w:tr>
      <w:tr w:rsidR="00F603F0" w14:paraId="0710250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C8B5" w14:textId="77777777" w:rsidR="00F603F0" w:rsidRDefault="00F603F0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Kreowanie świata poprzez słowo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 środku życia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643DB273" w14:textId="77777777" w:rsidR="00F603F0" w:rsidRDefault="00F603F0">
            <w:pPr>
              <w:pStyle w:val="Bezodstpw"/>
            </w:pPr>
          </w:p>
          <w:p w14:paraId="2DF3D8CB" w14:textId="17093B1E" w:rsidR="00F603F0" w:rsidRDefault="00F603F0">
            <w:pPr>
              <w:pStyle w:val="Bezodstpw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0B69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bookmarkStart w:id="0" w:name="_Hlk104573601"/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sytuację liryczną</w:t>
            </w:r>
            <w:bookmarkEnd w:id="0"/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AA13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  <w:p w14:paraId="5506ADE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wskazać środki językowe użyte w wierszu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9DC8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wykorzystywać odpowiednie konteksty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interpretacji kreacji podmiotu lirycznego </w:t>
            </w:r>
          </w:p>
          <w:p w14:paraId="389E9CB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budowaniu przesłania wiersza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FA2D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symbolikę noża i chleba w kontekście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utworu </w:t>
            </w:r>
          </w:p>
          <w:p w14:paraId="7F4754C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BDFA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sposobu funkcjonowania toposu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ogrodu w kontekście innych tekstów kultury</w:t>
            </w:r>
          </w:p>
        </w:tc>
      </w:tr>
      <w:tr w:rsidR="00F603F0" w14:paraId="3DE2336C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12F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  <w:r>
              <w:rPr>
                <w:rFonts w:ascii="Times New Roman" w:hAnsi="Times New Roman"/>
                <w:sz w:val="20"/>
                <w:szCs w:val="20"/>
              </w:rPr>
              <w:t>Dialog z kulturą w wierszu Tadeusza 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60AB8C4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0307840" w14:textId="582DB05C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1F28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  <w:p w14:paraId="6A424FF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kontekst mitologiczny – mit o Dedalu i Ikarze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229D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pomiędzy obrazem a wierszem</w:t>
            </w:r>
          </w:p>
          <w:p w14:paraId="270C140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bookmarkStart w:id="1" w:name="_Hlk104573562"/>
            <w:r>
              <w:rPr>
                <w:rFonts w:ascii="Times New Roman" w:hAnsi="Times New Roman"/>
                <w:sz w:val="20"/>
                <w:szCs w:val="20"/>
              </w:rPr>
              <w:t>• rozpoznać i wskazać środki językowe użyte w tekście</w:t>
            </w:r>
            <w:bookmarkEnd w:id="1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8C16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reinterpretację mitu dokonaną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Pietera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Bruegla</w:t>
            </w:r>
          </w:p>
          <w:p w14:paraId="6ED0987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podmiotu lirycznego do Ikara w pierwszej i drugiej części wiersza</w:t>
            </w:r>
          </w:p>
          <w:p w14:paraId="5375AD0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bookmarkStart w:id="2" w:name="_Hlk104573569"/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środków językowych </w:t>
            </w:r>
            <w:bookmarkEnd w:id="2"/>
            <w:r>
              <w:rPr>
                <w:rFonts w:ascii="Times New Roman" w:hAnsi="Times New Roman"/>
                <w:sz w:val="20"/>
                <w:szCs w:val="20"/>
              </w:rPr>
              <w:t>użytych w wierszu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AB37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tytułu </w:t>
            </w:r>
          </w:p>
          <w:p w14:paraId="5242B2BE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wykorzystanie toposu Ikara w różnych tekstach literackich na przestrzeni epok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01C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przesłanie wierszy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Prawa i obowiązki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 i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Musee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Beaux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Arts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Wystena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Hugh Audena </w:t>
            </w:r>
          </w:p>
        </w:tc>
      </w:tr>
      <w:tr w:rsidR="00F603F0" w14:paraId="1B4D5776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8C2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Poeta wobec braku Boga –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bez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669D814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76307A" w14:textId="6BD397AE" w:rsidR="00F603F0" w:rsidRDefault="00F603F0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E996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0D40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</w:p>
          <w:p w14:paraId="6692B37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nawiązania biblijne obecne w wierszu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B821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filozoficzne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9BBF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początek utworu</w:t>
            </w:r>
          </w:p>
          <w:p w14:paraId="736CBAE2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wiersz w kontekście filozofii egzystencjalnej i nietzscheańskiej tezy „Bóg umarł”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A6D3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wiersza w kontekście dialogu z tradycją biblijną</w:t>
            </w:r>
          </w:p>
        </w:tc>
      </w:tr>
      <w:tr w:rsidR="00F603F0" w14:paraId="67FDB475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82A9" w14:textId="2F6EDB62" w:rsidR="00F603F0" w:rsidRDefault="00F603F0">
            <w:pPr>
              <w:spacing w:after="0" w:line="240" w:lineRule="auto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F76D" w14:textId="5FAD6068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45E3" w14:textId="642E4F84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7DFF" w14:textId="26E96E04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1706" w14:textId="51117CB1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21FD" w14:textId="6A9429B9" w:rsidR="00F603F0" w:rsidRDefault="00F603F0">
            <w:pPr>
              <w:shd w:val="clear" w:color="auto" w:fill="D9D9D9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52509DF7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0ECA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Poetycki pomnik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Matka odchodzi </w:t>
            </w:r>
            <w:r>
              <w:rPr>
                <w:rFonts w:ascii="Times New Roman" w:hAnsi="Times New Roman"/>
                <w:sz w:val="20"/>
                <w:szCs w:val="20"/>
              </w:rPr>
              <w:t>Tadeusza Różewicza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3D82CD8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E149E18" w14:textId="4AE30B1A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01F2E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</w:t>
            </w:r>
          </w:p>
          <w:p w14:paraId="5DD18A1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we fragmentach i określić ich funkcję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ABC1A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narratora i podmiotu lirycznego</w:t>
            </w:r>
          </w:p>
          <w:p w14:paraId="3A3175C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podanych fragmentach</w:t>
            </w:r>
          </w:p>
          <w:p w14:paraId="167FC65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cechy literatury funeralnej</w:t>
            </w:r>
          </w:p>
          <w:p w14:paraId="3EE8747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6C8949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opisywania matki w podanych fragmentach </w:t>
            </w:r>
          </w:p>
          <w:p w14:paraId="07F8D71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emocji w podanych fragmentach </w:t>
            </w:r>
          </w:p>
          <w:p w14:paraId="705F973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środków językowych użytych w podanych fragmentach</w:t>
            </w:r>
          </w:p>
          <w:p w14:paraId="1E3821D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język liryki z językiem prozy we fragmentach </w:t>
            </w:r>
          </w:p>
          <w:p w14:paraId="6A773CC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wykorzystanie toposu matki w różnych tekstach literackich na przestrzeni epok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645C6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samotności osoby umierającej</w:t>
            </w:r>
          </w:p>
          <w:p w14:paraId="543B17F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13527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starości w różnych tekstach kultury</w:t>
            </w:r>
          </w:p>
        </w:tc>
      </w:tr>
      <w:tr w:rsidR="00F603F0" w14:paraId="3A986012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C108A" w14:textId="6E4B69E7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3476A" w14:textId="20A17D2A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6779B5" w14:textId="3DEBF84D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50A8A" w14:textId="76588B7C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623EA7" w14:textId="6972DB6B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0A6383" w14:textId="2F479D86" w:rsidR="00F603F0" w:rsidRDefault="00F603F0">
            <w:pPr>
              <w:snapToGrid w:val="0"/>
              <w:spacing w:after="0" w:line="240" w:lineRule="auto"/>
              <w:ind w:right="408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F603F0" w14:paraId="73D240D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02AA775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Obraz państwa totalitarnego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Roku 1984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George’a Orwella</w:t>
            </w:r>
          </w:p>
          <w:p w14:paraId="60B0440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652EA61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powieści </w:t>
            </w:r>
          </w:p>
          <w:p w14:paraId="49A5F61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ministerstwa Oceanii i zakres ich działalności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7EDF1D0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podział społeczny Oceanii i scharakteryzować przestrzeń, w której rozgrywa się akcja antyutopii</w:t>
            </w:r>
          </w:p>
          <w:p w14:paraId="506AAB9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sposoby sprawowania kontroli nad obywatelami</w:t>
            </w:r>
          </w:p>
          <w:p w14:paraId="2745329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4B2C54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Emmanuela Goldsteina w procesie kreacji państwa totalitarnego</w:t>
            </w:r>
          </w:p>
          <w:p w14:paraId="79477A1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konfliktów zbrojnych w procesie kształtowania się państwa totalitarnego</w:t>
            </w:r>
          </w:p>
          <w:p w14:paraId="4623351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FB7CB4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przywołać konteksty kulturowe, historyczne i społeczno-polityczne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58FE578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relacji międzyludzkich w państwie totalitarnym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3070D61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odnieść rzeczywistość przedstawioną w powieści do realiów stalinowskich</w:t>
            </w:r>
          </w:p>
        </w:tc>
      </w:tr>
      <w:tr w:rsidR="00F603F0" w14:paraId="37D2F159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40D738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  <w:r>
              <w:rPr>
                <w:rFonts w:ascii="Times New Roman" w:hAnsi="Times New Roman"/>
                <w:sz w:val="20"/>
                <w:szCs w:val="20"/>
              </w:rPr>
              <w:t>Kondycja człowieka i człowieczeństwo w warunkach państwa totalitarnego</w:t>
            </w:r>
          </w:p>
          <w:p w14:paraId="7317027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4C7C24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Winstona i Julię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74758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zaprezentować, na czym polega wolność według Winstona i jak postrzega ją Julia</w:t>
            </w:r>
          </w:p>
          <w:p w14:paraId="24CEB40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zaprezentować, na czym polega bunt bohaterów </w:t>
            </w:r>
          </w:p>
          <w:p w14:paraId="28DD82E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4F2C1C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przyczyny różnych sposobów postrzegania wolności przez bohaterów </w:t>
            </w:r>
          </w:p>
          <w:p w14:paraId="00002F6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koncepcję człowieczeństwa na podstawie ostatniej rozmowy Winstona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O’Brienem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26786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przywołać konteksty literackie dotyczące człowieczeństwa i wolności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8E5CAE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słowa Winstona</w:t>
            </w:r>
          </w:p>
          <w:p w14:paraId="62A6E6F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powieści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7F7C87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podjąć dyskusję na temat człowieczeństwa w kontekście innych tekstów kultury</w:t>
            </w:r>
          </w:p>
        </w:tc>
      </w:tr>
      <w:tr w:rsidR="00F603F0" w14:paraId="4541B69B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81B4E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Językowy obraz świata – nowomowa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Roku 1984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Orwella</w:t>
            </w:r>
          </w:p>
          <w:p w14:paraId="3506E0E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3EE107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kontrola nad przeszłością</w:t>
            </w:r>
          </w:p>
          <w:p w14:paraId="3EF9D72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nowomowę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BFE90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dwójmyślenie</w:t>
            </w:r>
          </w:p>
          <w:p w14:paraId="0A5BA70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redukcji słownictwa w procesie indoktrynacji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23B08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kontroli przeszłości w państwie totalitarnym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938F879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 kontekście lektury wyjaśnić znaczenie słów Ludwiga Wittgensteina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9A11F7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przemówień autorytarnych przywódców w kontekście orwellowskiej nowomowy</w:t>
            </w:r>
          </w:p>
        </w:tc>
      </w:tr>
      <w:tr w:rsidR="00F603F0" w14:paraId="675BDD8A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073AF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Rok 1984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George’a Orwella – konteksty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6EDE3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metody przesłuchań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Roku 1984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metodami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śledczymi przedstawionymi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Gustawa Herlinga-Grudzińskiego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4FC9D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przywołać obrazy antyutopii w znanych sobie filmach</w:t>
            </w:r>
          </w:p>
          <w:p w14:paraId="30FDDE4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literackie obrazy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władzy totalitarnej w znanych sobie tekstach literackich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44DAC4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czym są konteksty: literacki, historyczny, biograficzny, historycznoliterack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i, kulturowy, religijny, filozoficzny, egzystencjalny</w:t>
            </w:r>
          </w:p>
          <w:p w14:paraId="6A895D4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adaptacje książki Orwella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CCDE6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przeanalizować plakaty propagandowe i porównać je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 obrazem świata przedstawionym przez Orwella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87CD09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przywołać szerokie konteksty i nawiązania</w:t>
            </w:r>
          </w:p>
        </w:tc>
      </w:tr>
      <w:tr w:rsidR="00F603F0" w14:paraId="1D6A5663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EF47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Motyw utopii w literaturze</w:t>
            </w:r>
          </w:p>
          <w:p w14:paraId="520634D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25858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wymienić utwory, w których zawarty jest motyw utopii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81589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i skategoryzować realizacje motywu utopii w opisanych utworach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2FDDE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różne sposoby przedstawiania utopii w utworach literackich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60292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przeanalizować sposób ukazania utopii w utworach literackich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1889C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motyw utopii pojawiający się w lekturach obowiązkowych dla zakresu rozszerzonego</w:t>
            </w:r>
          </w:p>
        </w:tc>
      </w:tr>
      <w:tr w:rsidR="00F603F0" w14:paraId="1380C3AF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4D1807" w14:textId="77777777" w:rsidR="00821984" w:rsidRDefault="00F603F0" w:rsidP="00821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Kto przyniesie światu moralne ocalenie?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Traktat moralny </w:t>
            </w:r>
            <w:r>
              <w:rPr>
                <w:rFonts w:ascii="Times New Roman" w:hAnsi="Times New Roman"/>
                <w:sz w:val="20"/>
                <w:szCs w:val="20"/>
              </w:rPr>
              <w:t>Czesława Miłosza</w:t>
            </w:r>
          </w:p>
          <w:p w14:paraId="4E02F28A" w14:textId="77777777" w:rsidR="00821984" w:rsidRDefault="00821984" w:rsidP="00821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380C532" w14:textId="621F8574" w:rsidR="00F603F0" w:rsidRDefault="00821984" w:rsidP="00821984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frag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.)</w:t>
            </w:r>
            <w:r w:rsidR="00F603F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19CF9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  <w:p w14:paraId="4F3E28E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B302B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tematykę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Traktatu moralnego</w:t>
            </w:r>
          </w:p>
          <w:p w14:paraId="547C5BE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podmiotu lirycznego </w:t>
            </w:r>
          </w:p>
          <w:p w14:paraId="41DDBD6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postawę, którą zaleca poeta wobec wszelkich idei, teorii, programów</w:t>
            </w:r>
          </w:p>
          <w:p w14:paraId="72B8CDA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wykorzystane w utworze zabiegi retoryczne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B624F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została przedstawiona relacja człowiek – historia</w:t>
            </w:r>
          </w:p>
          <w:p w14:paraId="04B59CB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zaproponowany przez podmiot liryczny sposób ocalenia moralnego</w:t>
            </w:r>
          </w:p>
          <w:p w14:paraId="46499855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zabiegów retorycznych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65C0C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traktatu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A1929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 tezę o erudycyjności poezji Miłosza</w:t>
            </w:r>
          </w:p>
        </w:tc>
      </w:tr>
      <w:tr w:rsidR="00F603F0" w14:paraId="79712D9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BF7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Odezwa do rządzących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Który skrzywdziłeś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Czesława Miłosza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1BC1A049" w14:textId="77777777" w:rsidR="00F603F0" w:rsidRDefault="00F603F0">
            <w:pPr>
              <w:snapToGrid w:val="0"/>
              <w:spacing w:after="0" w:line="240" w:lineRule="auto"/>
              <w:rPr>
                <w:i/>
              </w:rPr>
            </w:pPr>
          </w:p>
          <w:p w14:paraId="6E2ED8BF" w14:textId="032DCFBF" w:rsidR="00F603F0" w:rsidRDefault="00F603F0">
            <w:pPr>
              <w:snapToGrid w:val="0"/>
              <w:spacing w:after="0" w:line="240" w:lineRule="auto"/>
              <w:rPr>
                <w:i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E1B7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  <w:p w14:paraId="67B146E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utworu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8EF9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</w:t>
            </w:r>
          </w:p>
          <w:p w14:paraId="670D5DF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zawartą w utworze koncepcję artysty i sztuki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B615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zastosowanej w utworze liryki apelu</w:t>
            </w:r>
          </w:p>
          <w:p w14:paraId="29331E4E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literackie odnoszące się do roli poety w zbiorowości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E50E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 wers utworu</w:t>
            </w:r>
          </w:p>
          <w:p w14:paraId="0B1395F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utworu</w:t>
            </w:r>
          </w:p>
          <w:p w14:paraId="096C5CC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aktualności wiersza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0EFE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aluzję literacką w wierszu i określić jej funkcję</w:t>
            </w:r>
          </w:p>
        </w:tc>
      </w:tr>
      <w:tr w:rsidR="00F603F0" w14:paraId="55CC5121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DEA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Ars poetica? </w:t>
            </w:r>
            <w:r>
              <w:rPr>
                <w:rFonts w:ascii="Times New Roman" w:hAnsi="Times New Roman"/>
                <w:sz w:val="20"/>
                <w:szCs w:val="20"/>
              </w:rPr>
              <w:t>Czesława Miłosza – dialog z tradycją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11848C4F" w14:textId="77777777" w:rsidR="00F603F0" w:rsidRDefault="00F603F0">
            <w:pPr>
              <w:spacing w:after="0" w:line="240" w:lineRule="auto"/>
            </w:pPr>
          </w:p>
          <w:p w14:paraId="25077709" w14:textId="607A3F49" w:rsidR="00F603F0" w:rsidRDefault="00F603F0">
            <w:pPr>
              <w:spacing w:after="0" w:line="240" w:lineRule="auto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E60E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wiersza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109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  <w:p w14:paraId="104EE01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fragmenty mówiące o problemach związanych z aktem tworzenia dzieła literackiego </w:t>
            </w:r>
          </w:p>
          <w:p w14:paraId="3CF81E7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utwory, w których pojawia się motyw poety</w:t>
            </w:r>
          </w:p>
          <w:p w14:paraId="15B5669E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E756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artysty w wierszu </w:t>
            </w:r>
          </w:p>
          <w:p w14:paraId="705A6DC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jaka, według podmiotu lirycznego, powinna być relacja między formą a treścią dzieła</w:t>
            </w:r>
          </w:p>
          <w:p w14:paraId="5832F74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język wywodu poetyckiego</w:t>
            </w:r>
          </w:p>
          <w:p w14:paraId="3646879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dotyczące ujęcia motywu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ars poetica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B6E70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motywu poety w różnych utworach literackich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89155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wyjaśnić, na czym polega aluzyjny charakter wiersza</w:t>
            </w:r>
          </w:p>
        </w:tc>
      </w:tr>
      <w:tr w:rsidR="00F603F0" w14:paraId="7877E43D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4485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35.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 społecznej i intymnej roli języka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Moja wierna mowo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Czesława Miłosza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3ABE5A83" w14:textId="77777777" w:rsidR="00F603F0" w:rsidRDefault="00F603F0">
            <w:pPr>
              <w:spacing w:after="0" w:line="240" w:lineRule="auto"/>
            </w:pPr>
          </w:p>
          <w:p w14:paraId="33A33645" w14:textId="4CDAC0EA" w:rsidR="00F603F0" w:rsidRDefault="00F603F0">
            <w:pPr>
              <w:spacing w:after="0" w:line="240" w:lineRule="auto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5D76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wiersza</w:t>
            </w:r>
          </w:p>
          <w:p w14:paraId="39043D5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06A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</w:t>
            </w:r>
          </w:p>
          <w:p w14:paraId="32B6ED0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utworu</w:t>
            </w:r>
          </w:p>
          <w:p w14:paraId="2EB0A2E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utwory,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których pojawia się motyw ojczyzny</w:t>
            </w:r>
          </w:p>
          <w:p w14:paraId="49654A16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7F83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kontekst historyczny utworu</w:t>
            </w:r>
          </w:p>
          <w:p w14:paraId="715B62F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14:paraId="59EFEAD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powiązania pomiędzy kontekstem biograficznym i historycznym a treścią utworu</w:t>
            </w:r>
          </w:p>
          <w:p w14:paraId="6411A0A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ojczyzny w różnych utworach literackich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D49B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metaforykę utworu</w:t>
            </w:r>
          </w:p>
          <w:p w14:paraId="1711AE8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ostatnią strofę wiersza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20C2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przesłanie wiersza do piramidy nienawiści Gordona Allporta</w:t>
            </w:r>
          </w:p>
        </w:tc>
      </w:tr>
      <w:tr w:rsidR="00F603F0" w14:paraId="1FD53C6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0BD9" w14:textId="7F27B256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8666" w14:textId="728E91F5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91B8" w14:textId="31D925DE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E8E6" w14:textId="47917242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CBA3" w14:textId="7CF469F2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1CD7" w14:textId="6E4F8D80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72EB4E3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E14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Poetycki obraz Apokalipsy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 wrót doliny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28C52A2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EEFED12" w14:textId="30F18B93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948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  <w:p w14:paraId="0B5C890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biblijny</w:t>
            </w:r>
          </w:p>
          <w:p w14:paraId="7800F1A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postawy ludzkie wobec nieuniknionego </w:t>
            </w:r>
          </w:p>
          <w:p w14:paraId="5742C0D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E0FF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</w:p>
          <w:p w14:paraId="65E65DB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stylów językowych zestawionych ze sobą w utworze</w:t>
            </w:r>
          </w:p>
          <w:p w14:paraId="51A685D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 historyczny – II wojnę światową, obozy koncentracyjne</w:t>
            </w:r>
          </w:p>
          <w:p w14:paraId="7C6A01D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kulturowe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7D4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znaczenie czasu i przestrzeni w wierszu</w:t>
            </w:r>
          </w:p>
          <w:p w14:paraId="0491390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bohaterów wiersza do innych ludzi, zwierząt i przedmiotów</w:t>
            </w:r>
          </w:p>
          <w:p w14:paraId="5246984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utwory, w których pojawia się motyw sądu ostatecznego </w:t>
            </w:r>
          </w:p>
          <w:p w14:paraId="794C3BCC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EEBC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uniwersalnej wymowy wiersza</w:t>
            </w:r>
          </w:p>
          <w:p w14:paraId="77C930D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sądu ostatecznego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3EE2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aluzji biblijnych obecnych w tekstach kultury</w:t>
            </w:r>
          </w:p>
          <w:p w14:paraId="20B3B7E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apokaliptyczne obecne w innych tekstach kultury</w:t>
            </w:r>
          </w:p>
          <w:p w14:paraId="29A367F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twórczości Zbigniewa Herberta w kontekście jego biografii</w:t>
            </w:r>
          </w:p>
          <w:p w14:paraId="7CD783E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znaczenia twórczości Herberta dla rozwoju literatury polskiej</w:t>
            </w:r>
          </w:p>
        </w:tc>
      </w:tr>
      <w:tr w:rsidR="00F603F0" w14:paraId="04AA3422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869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Konfrontacja dwóch koncepcji sztuki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Apollo i Marsjasz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15EF322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463360B" w14:textId="3D844378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D08D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  <w:p w14:paraId="1DE990A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mit o Apollu i Marsjaszu</w:t>
            </w:r>
          </w:p>
          <w:p w14:paraId="245E268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8480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określić, jaką koncepcję sztuki symbolizuje Apollo, a jaką – Marsjasz</w:t>
            </w:r>
          </w:p>
          <w:p w14:paraId="31EF351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i 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8E5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Apolla w wierszu Herberta</w:t>
            </w:r>
          </w:p>
          <w:p w14:paraId="3564A6E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Marsjasza</w:t>
            </w:r>
          </w:p>
          <w:p w14:paraId="7163877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kontrastowego zestawienia Apolla i Marsjasza</w:t>
            </w:r>
          </w:p>
          <w:p w14:paraId="1251C09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cierpienia w wierszu</w:t>
            </w:r>
          </w:p>
          <w:p w14:paraId="6557512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02FC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początkowe wersy utworu</w:t>
            </w:r>
          </w:p>
          <w:p w14:paraId="0AC51E5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  <w:p w14:paraId="4729A28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dwóch koncepcji sztuki przedstawionych w wierszu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E0F3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różnych koncepcji sztuki</w:t>
            </w:r>
          </w:p>
        </w:tc>
      </w:tr>
      <w:tr w:rsidR="00F603F0" w14:paraId="42C9F034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EA19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39.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Dlaczego klasycy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manifest artystyczny poety</w:t>
            </w:r>
          </w:p>
          <w:p w14:paraId="30AA024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0525871B" w14:textId="34FBD205" w:rsidR="00F603F0" w:rsidRDefault="00F603F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BCC43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  <w:p w14:paraId="63C04EAA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96C40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części kompozycyjne utworu</w:t>
            </w:r>
          </w:p>
          <w:p w14:paraId="29EBD69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kontekst historyczny wiersza</w:t>
            </w:r>
          </w:p>
          <w:p w14:paraId="5794AE6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i 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DF3AB2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Tukidydesa</w:t>
            </w:r>
          </w:p>
          <w:p w14:paraId="07FA4CD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skonfrontować ze sobą postawy Tukidydesa i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współczesnych dowódców</w:t>
            </w:r>
          </w:p>
          <w:p w14:paraId="286395A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artystyczne credo poety poprzez udzielenie odpowiedzi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 pytanie zawarte w tytule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F6FDEB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ostatnią strofę</w:t>
            </w:r>
          </w:p>
          <w:p w14:paraId="51BFBFD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roli i zadań sztuki w kontekście utworu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42E644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szerokie konteksty i nawiązania</w:t>
            </w:r>
          </w:p>
        </w:tc>
      </w:tr>
      <w:tr w:rsidR="00F603F0" w14:paraId="699E5A7C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D0C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*40.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Refleksje na temat historii i kultury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Akropol </w:t>
            </w:r>
            <w:r>
              <w:rPr>
                <w:rFonts w:ascii="Times New Roman" w:hAnsi="Times New Roman"/>
                <w:sz w:val="20"/>
                <w:szCs w:val="20"/>
              </w:rPr>
              <w:t>Zbigniewa Herberta*</w:t>
            </w:r>
          </w:p>
          <w:p w14:paraId="18258276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0AB67D" w14:textId="3BB4E90D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7E08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eseju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CA1E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eseju w tekście</w:t>
            </w:r>
          </w:p>
          <w:p w14:paraId="561B3FF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i 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1603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omówić, opisane przez Herberta, doświadczenie podróży</w:t>
            </w:r>
          </w:p>
          <w:p w14:paraId="0E84D90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polegały obawy poety przed konfrontacją z Akropolem</w:t>
            </w:r>
          </w:p>
          <w:p w14:paraId="19869A1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środków językowych użytych w tekście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329B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tytuł zbioru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Labirynt nad morzem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35F5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refleksje poety na temat współczesnego oglądu sztuki greckiej </w:t>
            </w:r>
          </w:p>
        </w:tc>
      </w:tr>
      <w:tr w:rsidR="00F603F0" w14:paraId="6A9F8821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B022FD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 postawie wyprostowanej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Przesłanie Pana Cogito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DF35C4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 w wierszu</w:t>
            </w:r>
          </w:p>
          <w:p w14:paraId="1C27B06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adresata lirycznego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9A6A05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  <w:p w14:paraId="4861929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filozoficzne w odniesieniu do kreacji podmiotu lirycznego </w:t>
            </w:r>
          </w:p>
          <w:p w14:paraId="624200D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 podstawie wiersza stworzyć kodeks moralny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człowieka wyprostowanego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9277C0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wykorzystanych w wierszu kontekstów kulturowych </w:t>
            </w:r>
          </w:p>
          <w:p w14:paraId="1ACE8B7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wykorzystanych w wierszu środków językowych</w:t>
            </w:r>
          </w:p>
          <w:p w14:paraId="00C9031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utwory, w których pojawia się motyw mędrca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A87447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14:paraId="725995C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mędrca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1D3690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aluzje biblijne i odczytać ich metaforyczne znaczenie</w:t>
            </w:r>
          </w:p>
          <w:p w14:paraId="56710FE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wiersz, uwzględniając konteksty historyczny i polityczny </w:t>
            </w:r>
          </w:p>
          <w:p w14:paraId="4A7AF89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Pana Cogito jako dziedzica kultury europejskiej </w:t>
            </w:r>
          </w:p>
        </w:tc>
      </w:tr>
      <w:tr w:rsidR="00F603F0" w14:paraId="75135C9C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5363A9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Poeta w czasie wojennym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Raport z oblężonego miasta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Zbigniewa Herberta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C71D20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przedstawioną w utworze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593FC7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podmiotu lirycznego </w:t>
            </w:r>
          </w:p>
          <w:p w14:paraId="194A10F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treść wiersza do tytułowej formy raportu</w:t>
            </w:r>
          </w:p>
          <w:p w14:paraId="497AA1F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w wierszu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0A525D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sytuację egzystencjalną człowieka żyjącego w oblężonym mieście</w:t>
            </w:r>
          </w:p>
          <w:p w14:paraId="5AA9E5D9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kronikarza w wierszu Herberta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 </w:t>
            </w:r>
          </w:p>
          <w:p w14:paraId="42E3A4E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kontekstów historycznych w wierszu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239120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metaforę oblężenia w kontekście innych utworów literackich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275323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sposób przedstawienia oblężenia w wierszu Herberta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Dżumie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Alberta Camusa, uwzględniając konteksty filozoficzne</w:t>
            </w:r>
          </w:p>
        </w:tc>
      </w:tr>
      <w:tr w:rsidR="00F603F0" w14:paraId="2414229D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D4D293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Poetycka pokuta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Rehabilitacja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399EF54B" w14:textId="265D6C65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5185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zrelacjonować treść wiersza</w:t>
            </w:r>
          </w:p>
          <w:p w14:paraId="69F28C4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FC6A1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kreacji podmiotu lirycznego, uwzględniając kontekst biograficzny</w:t>
            </w:r>
          </w:p>
          <w:p w14:paraId="267FD11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rozpoznać i wskazać środki językowe </w:t>
            </w:r>
            <w:r>
              <w:rPr>
                <w:rFonts w:ascii="Times New Roman" w:hAnsi="Times New Roman"/>
                <w:sz w:val="20"/>
                <w:szCs w:val="20"/>
              </w:rPr>
              <w:t>użyte w tekście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848705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topos błazna w odniesieniu do wcześniej poznanych lektur</w:t>
            </w:r>
          </w:p>
          <w:p w14:paraId="473C785F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określić funkcję środków językowych </w:t>
            </w:r>
            <w:r>
              <w:rPr>
                <w:rFonts w:ascii="Times New Roman" w:hAnsi="Times New Roman"/>
                <w:sz w:val="20"/>
                <w:szCs w:val="20"/>
              </w:rPr>
              <w:t>użytych w tekście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E2BF2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zinterpretować wiersz w kontekście historycznym i w odniesieniu do prawd uniwersalnych </w:t>
            </w:r>
          </w:p>
          <w:p w14:paraId="16CB676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wiersza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4A8B3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utwory, w których pojawia się aluzja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Hamleta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Williama Szekspira</w:t>
            </w:r>
          </w:p>
          <w:p w14:paraId="0ACAE08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funkcjonowania motywów zaczerpniętych 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Hamleta </w:t>
            </w:r>
            <w:r>
              <w:rPr>
                <w:rFonts w:ascii="Times New Roman" w:hAnsi="Times New Roman"/>
                <w:sz w:val="20"/>
                <w:szCs w:val="20"/>
              </w:rPr>
              <w:t>Williama Szekspira w różnych utworach literackich</w:t>
            </w:r>
          </w:p>
        </w:tc>
      </w:tr>
      <w:tr w:rsidR="00F603F0" w14:paraId="55225EBF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0A1C6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Człowiek wobec natury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Rozmowa z kamieniem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Wisławy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68CB005E" w14:textId="69141BE8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A156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cechy charakterystyczne dla twórczości Wisławy Szymborskiej</w:t>
            </w:r>
          </w:p>
          <w:p w14:paraId="1F72EE0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treść wiersza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32AF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wiersza</w:t>
            </w:r>
          </w:p>
          <w:p w14:paraId="3B33E8B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3D46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specyfikę twórczości Wisławy Szymborskiej</w:t>
            </w:r>
          </w:p>
          <w:p w14:paraId="63A7588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powtórzeń</w:t>
            </w:r>
          </w:p>
          <w:p w14:paraId="25FC950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wyłaniającego się z utworu obrazu człowieka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E00C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sformułowane przez kamień argumenty</w:t>
            </w:r>
          </w:p>
          <w:p w14:paraId="76A117A7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zawartej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wierszu koncepcji człowieczeństwa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54C7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treść wiersza do szerokich kontekstów kulturowych</w:t>
            </w:r>
          </w:p>
        </w:tc>
      </w:tr>
      <w:tr w:rsidR="00F603F0" w14:paraId="388CEBA9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99B1B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45.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Poetycki akt kreacji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Radość pisania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79E02CDA" w14:textId="437F7C7B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5A36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świat wykreowany przez poetkę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B6CB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</w:p>
          <w:p w14:paraId="36871D7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służące do wykreowania efektu plastyczności i zmysłowości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369A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zaprezentowany w wierszu świat poetycki ze światem realnym </w:t>
            </w:r>
          </w:p>
          <w:p w14:paraId="64780CD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 poety kreatora w odniesieniu do wiersza i innych utworów literackich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0AB2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14:paraId="0501FED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14:paraId="389A164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A1E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0D70B8B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991B5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Filozoficzny namysł nad człowiekiem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Monolog dla Kasandry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68978207" w14:textId="0CD7556D" w:rsidR="00F603F0" w:rsidRDefault="00F603F0">
            <w:pPr>
              <w:spacing w:after="0" w:line="240" w:lineRule="auto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4260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</w:t>
            </w:r>
          </w:p>
          <w:p w14:paraId="7812B79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nawiązujące do mitologicznego źródła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9599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w odniesieniu do kontekstu mitologicznego </w:t>
            </w:r>
          </w:p>
          <w:p w14:paraId="448FECB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6079456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utwory, w których pojawia się motyw Kasandry </w:t>
            </w:r>
          </w:p>
          <w:p w14:paraId="27678D2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tekście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FE99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i zinterpretować wnioski Kasandry na temat jej postawy</w:t>
            </w:r>
          </w:p>
          <w:p w14:paraId="73D205F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przesłanie wiersza do kontekstów filozoficznych </w:t>
            </w:r>
          </w:p>
          <w:p w14:paraId="5B3B13E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użytych w tekście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7F3B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obecne w utworze przeciwstawienia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oni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CD890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przeanalizować stosunek Kasandry do umiejętności jasnowidzenia</w:t>
            </w:r>
          </w:p>
          <w:p w14:paraId="500F7BD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  <w:p w14:paraId="7D0E787C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Kasandry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132A5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proroka społeczeństwie, odnosząc się do fragmentów eseju Jerzego Stempowskiego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Esej dla Kasandry</w:t>
            </w:r>
          </w:p>
        </w:tc>
      </w:tr>
      <w:tr w:rsidR="00F603F0" w14:paraId="242D6539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9FC1F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Namysł nad sztuką zideologizowaną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Miniatura średniowieczna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54FA1657" w14:textId="3BF4E8CD" w:rsidR="00F603F0" w:rsidRDefault="00F603F0">
            <w:pPr>
              <w:spacing w:after="0" w:line="240" w:lineRule="auto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7E2B9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sytuację liryczną w wierszu </w:t>
            </w:r>
          </w:p>
          <w:p w14:paraId="100181E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opisanej w wierszu feudalnej rzeczywistości </w:t>
            </w:r>
          </w:p>
          <w:p w14:paraId="24E0C18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D064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zarzuty wobec sztuki podporządkowanej konkretnej wizji świata</w:t>
            </w:r>
          </w:p>
          <w:p w14:paraId="3A96880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i historyczne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D4F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idealizacji świata </w:t>
            </w:r>
          </w:p>
          <w:p w14:paraId="2E0F6F0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użytych w tekście środków językowych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2557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uniwersalną wymowę wiersza</w:t>
            </w:r>
          </w:p>
          <w:p w14:paraId="3D34FFA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problematykę wiersza do znanych sobie kontekstów literackich i kulturowych </w:t>
            </w:r>
          </w:p>
          <w:p w14:paraId="3541AD6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zasadności istnienia sztuki zideologizowanej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6E1B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wypowiedzieć się na temat innych przykładów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ekfrazy</w:t>
            </w:r>
            <w:proofErr w:type="spellEnd"/>
          </w:p>
        </w:tc>
      </w:tr>
      <w:tr w:rsidR="00F603F0" w14:paraId="749670F6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10356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48. </w:t>
            </w:r>
            <w:r>
              <w:rPr>
                <w:rFonts w:ascii="Times New Roman" w:hAnsi="Times New Roman"/>
                <w:sz w:val="20"/>
                <w:szCs w:val="20"/>
              </w:rPr>
              <w:t>Życie jako przedstawienie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Życie na poczekaniu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6239ECF5" w14:textId="3D93CEC6" w:rsidR="00F603F0" w:rsidRDefault="00F603F0">
            <w:pPr>
              <w:spacing w:after="0" w:line="240" w:lineRule="auto"/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4507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wiersza</w:t>
            </w:r>
          </w:p>
          <w:p w14:paraId="4ECEC5E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sformułowania związane z teatrem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C353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2858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zapisanej w utworze wizji roli człowieka w świecie </w:t>
            </w:r>
          </w:p>
          <w:p w14:paraId="2B2A54C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utwory, w których pojawia się topos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2447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odwołań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teatru w wierszu</w:t>
            </w:r>
          </w:p>
          <w:p w14:paraId="7C0A10C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wiersza</w:t>
            </w:r>
          </w:p>
          <w:p w14:paraId="29318F6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przedstawienia toposu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86E9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toposu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różnych utworach literackich z zakresu programu rozszerzonego</w:t>
            </w:r>
          </w:p>
        </w:tc>
      </w:tr>
      <w:tr w:rsidR="00F603F0" w14:paraId="339A7A2F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887E0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49.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Namysł nad fenomenem zła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Nienawiść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Wisławy Szymborskiej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0D01759E" w14:textId="6A7054A6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9EEB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przedstawione w wierszu przyczyny istnienia nienawiści i skutki jej działań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6A9E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językowe użyte w tekście</w:t>
            </w:r>
          </w:p>
          <w:p w14:paraId="2482010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tytułową nienawiść</w:t>
            </w:r>
          </w:p>
          <w:p w14:paraId="2A6F37A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i społeczne, które łączą się z problematyką utworu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6B2A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środków językowych</w:t>
            </w:r>
          </w:p>
          <w:p w14:paraId="06F1426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problematykę wiersza do zakończenia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Dżumy </w:t>
            </w:r>
            <w:r>
              <w:rPr>
                <w:rFonts w:ascii="Times New Roman" w:hAnsi="Times New Roman"/>
                <w:sz w:val="20"/>
                <w:szCs w:val="20"/>
              </w:rPr>
              <w:t>Alberta Camusa</w:t>
            </w:r>
          </w:p>
          <w:p w14:paraId="708C718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zastosowanej w wierszu ironii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C56A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metaforykę wiersza</w:t>
            </w:r>
          </w:p>
          <w:p w14:paraId="43C451C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uniwersalne przesłanie wiersza</w:t>
            </w:r>
          </w:p>
          <w:p w14:paraId="5D83143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6DA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twórczość Wisławy Szymborskiej</w:t>
            </w:r>
          </w:p>
        </w:tc>
      </w:tr>
      <w:tr w:rsidR="00F603F0" w14:paraId="6E0E5E05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4E20BC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50.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Kochankowie jako motyw literacki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***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Jestem Julią…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Haliny Poświatowskiej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784AA6F5" w14:textId="40A6BFF0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F3FCF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wierszu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3C623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</w:t>
            </w:r>
          </w:p>
          <w:p w14:paraId="3891246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w tekście </w:t>
            </w:r>
          </w:p>
          <w:p w14:paraId="332DB13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utwory, w których pojawia się motyw kochanków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F4A79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przeżywania miłości przez podmiot liryczny </w:t>
            </w:r>
          </w:p>
          <w:p w14:paraId="16CDCAB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mówienia o miłości – w kontekście biologicznym i kulturowym</w:t>
            </w:r>
          </w:p>
          <w:p w14:paraId="6FE74C6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tragizm podmiotu lirycznego</w:t>
            </w:r>
          </w:p>
          <w:p w14:paraId="176B483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utwory, w których pojawia się motyw kochanków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BF1BD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specyficznej kompozycji wiersza</w:t>
            </w:r>
          </w:p>
          <w:p w14:paraId="039AB14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kochanków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8F21B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sposób ukazania motywu kochanków w lekturach obowiązkowych dla zakresu rozszerzonego</w:t>
            </w:r>
          </w:p>
        </w:tc>
      </w:tr>
      <w:tr w:rsidR="00F603F0" w14:paraId="2F670DEE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39EA84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</w:t>
            </w:r>
            <w:r>
              <w:rPr>
                <w:rFonts w:ascii="Times New Roman" w:hAnsi="Times New Roman"/>
                <w:sz w:val="20"/>
                <w:szCs w:val="20"/>
              </w:rPr>
              <w:t>Śmierć i miłość w wierszu ***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Zawsze kiedy chcę żyć krzyczę…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sz w:val="20"/>
                <w:szCs w:val="20"/>
              </w:rPr>
              <w:t>Haliny Poświatowskiej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20E697CE" w14:textId="581E2B55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5A891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w wierszu</w:t>
            </w:r>
          </w:p>
          <w:p w14:paraId="314AD7C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43E62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podmiotu lirycznego w kontekście biograficznym </w:t>
            </w:r>
          </w:p>
          <w:p w14:paraId="0AE0196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koncept, na podstawie którego poetka konstruuje swój wiersz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3ADAE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motywów miłości i śmierci w wierszu</w:t>
            </w:r>
          </w:p>
          <w:p w14:paraId="36ECDE5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utwory, w których pojawia się topos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vanitas</w:t>
            </w:r>
            <w:proofErr w:type="spellEnd"/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1B2E5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użytą w wierszu grę słów</w:t>
            </w:r>
          </w:p>
          <w:p w14:paraId="05CE6F7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utworu</w:t>
            </w:r>
          </w:p>
          <w:p w14:paraId="5B960AB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toposu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26891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omówić sposób ukazania toposu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vanitas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w lekturach obowiązkowych dla zakresu rozszerzonego</w:t>
            </w:r>
          </w:p>
        </w:tc>
      </w:tr>
      <w:tr w:rsidR="00F603F0" w14:paraId="4EC399E8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92857" w14:textId="18715138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91E24" w14:textId="392787EB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76A23" w14:textId="3194EBD1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EC5C3" w14:textId="7FEFE79A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572E8" w14:textId="3E09257C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5E5F5" w14:textId="62825BD0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1B8451EF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F44913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Estetyka kiczu i przestrzeń sacrum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Karuzeli z madonnami </w:t>
            </w:r>
            <w:r>
              <w:rPr>
                <w:rFonts w:ascii="Times New Roman" w:hAnsi="Times New Roman"/>
                <w:sz w:val="20"/>
                <w:szCs w:val="20"/>
              </w:rPr>
              <w:t>Mirona Białoszewskiego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76A4380A" w14:textId="4E45960D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06C52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sytuację liryczną przedstawioną w wierszu</w:t>
            </w:r>
          </w:p>
          <w:p w14:paraId="3FC73EC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BFC2DD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kolorystykę zawartą w wierszu</w:t>
            </w:r>
          </w:p>
          <w:p w14:paraId="2CA3741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fragmenty, w których język literacki łączy się z językiem potocznym</w:t>
            </w:r>
          </w:p>
          <w:p w14:paraId="15A8C3F0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fragmenty charakterystyczne dla poezji lingwistycznej</w:t>
            </w:r>
          </w:p>
          <w:p w14:paraId="0671892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kim są madonny w wierszu Białoszewskiego </w:t>
            </w:r>
          </w:p>
          <w:p w14:paraId="4CA79B7F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literackie, kulturowe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religijne w wierszu</w:t>
            </w:r>
          </w:p>
          <w:p w14:paraId="55053A6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utwory, w których pojawia się motyw Madonny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49EE83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ruchu karuzeli w utworze</w:t>
            </w:r>
          </w:p>
          <w:p w14:paraId="1F3EB16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kolorystyki zawartej w wierszu </w:t>
            </w:r>
          </w:p>
          <w:p w14:paraId="4327FA0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został w wierszu osiągnięty efekt melodyjności</w:t>
            </w:r>
          </w:p>
          <w:p w14:paraId="6FAFE14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łączenia języka literackiego z potocznym</w:t>
            </w:r>
          </w:p>
          <w:p w14:paraId="4962D2A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kontekstów literackich, kulturowych i religijnych w wierszu</w:t>
            </w:r>
          </w:p>
          <w:p w14:paraId="6F38841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utwory, w których pojawia się motyw Madonny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31743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odnaleźć motyw karuzeli w innych utworach literackich i omówić sposób jego wykorzystania </w:t>
            </w:r>
          </w:p>
          <w:p w14:paraId="12449C5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Madonny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2E126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turpistyczne w twórczości Mirona Białoszewskiego i określić ich funkcję</w:t>
            </w:r>
          </w:p>
        </w:tc>
      </w:tr>
      <w:tr w:rsidR="00F603F0" w14:paraId="63070C97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47FBF1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Sakralizacja codzienności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Podłogo błogosław </w:t>
            </w:r>
            <w:r>
              <w:rPr>
                <w:rFonts w:ascii="Times New Roman" w:hAnsi="Times New Roman"/>
                <w:sz w:val="20"/>
                <w:szCs w:val="20"/>
              </w:rPr>
              <w:t>Mirona Białoszewskiego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6A991647" w14:textId="5E9A603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DF897C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zwroty należące do sfery sacrum i profanum</w:t>
            </w:r>
          </w:p>
          <w:p w14:paraId="14E496E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wiersza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7DBFF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parafrazy i motywy biblijne w wierszu</w:t>
            </w:r>
          </w:p>
          <w:p w14:paraId="133A020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kulturowe i religijne</w:t>
            </w:r>
          </w:p>
          <w:p w14:paraId="336BBEB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77FA6C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utwory, w których pojawia się motyw codzienności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2EF52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parafraz i motywów biblijnych w wierszu</w:t>
            </w:r>
          </w:p>
          <w:p w14:paraId="2F7F4AC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warstwę brzmieniową wiersza </w:t>
            </w:r>
          </w:p>
          <w:p w14:paraId="4164B94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poetycka deklaracja Białoszewskiego </w:t>
            </w:r>
          </w:p>
          <w:p w14:paraId="5025358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utwory, w których pojawia się motyw codzienności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83809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 podstawie fragmentów tekstów zamieszczonych w podręczniku wypowiedzieć się na temat symbolicznej funkcji przedmiotów codziennego użytku</w:t>
            </w:r>
          </w:p>
          <w:p w14:paraId="55E9070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codzienności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C09AF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sposób ukazania motywu codzienności w lekturach obowiązkowych dla zakresu rozszerzonego</w:t>
            </w:r>
          </w:p>
        </w:tc>
      </w:tr>
      <w:tr w:rsidR="00F603F0" w14:paraId="3030C8C7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7AE289" w14:textId="77777777" w:rsidR="00F603F0" w:rsidRDefault="00F603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55.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namuzowywanie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deklaracja poetycka Mirona Białoszewskiego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</w:p>
          <w:p w14:paraId="255167E8" w14:textId="636A029B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0BE35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neologizmów użytych w wierszu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1DFD1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 podstawie wiersza sformułować prośbę, z jaką podmiot liryczny zwraca się do muzy </w:t>
            </w:r>
          </w:p>
          <w:p w14:paraId="0784205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słowotwórczej neologizmów, utworzonych przez Białoszewskiego </w:t>
            </w:r>
          </w:p>
          <w:p w14:paraId="72D8BB02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literackie odnoszące się do wykorzystania motywu muzy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8B380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lingwistyczny charakter wiersza</w:t>
            </w:r>
          </w:p>
          <w:p w14:paraId="1AF171E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związek pomiędzy budową neologizmów a problematyką wiersza</w:t>
            </w:r>
          </w:p>
          <w:p w14:paraId="3BACAE5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z czego wynika żartobliwy charakter wiersza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namuzowywanie</w:t>
            </w:r>
            <w:proofErr w:type="spellEnd"/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AA567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motyw muzy użyty w wierszu i w kontekście mitologicznym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C3F8E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zmagań poetów z materią słowa, przywołując szerokie konteksty i nawiązania</w:t>
            </w:r>
          </w:p>
        </w:tc>
      </w:tr>
      <w:tr w:rsidR="00F603F0" w14:paraId="1A79F9A8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9354B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56. </w:t>
            </w: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266CFD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uporządkować informacje zawarte w tekście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3004B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 informacje zawarte w tekście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30F1E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BC676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argumenty potwierdzające stanowisko autorki</w:t>
            </w:r>
          </w:p>
          <w:p w14:paraId="7DD7E7B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i uzasadnić własne sądy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EE1E0C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 z tezami postawionymi przez autorów</w:t>
            </w:r>
          </w:p>
        </w:tc>
      </w:tr>
      <w:tr w:rsidR="00F603F0" w14:paraId="756D7DF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6F9" w14:textId="74F2F256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C42C" w14:textId="5E836152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6C54" w14:textId="2D317C89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F063" w14:textId="23F29B03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AE50" w14:textId="528719B8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41B4" w14:textId="1F21109D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38D0F764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85619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Interpretacja tekstu – ćwiczenia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FDAC0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BC8D8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8DAAB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6DA027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rolę kontekstów w odczytaniu sensu utworu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9CA77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samodzielnie zinterpretować tekst, wykorzystując szerokie konteksty</w:t>
            </w:r>
          </w:p>
        </w:tc>
      </w:tr>
      <w:tr w:rsidR="00F603F0" w14:paraId="748EB32E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80AF" w14:textId="4139F24A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*60. </w:t>
            </w:r>
            <w:r w:rsidR="0095651A">
              <w:rPr>
                <w:rFonts w:ascii="Times New Roman" w:hAnsi="Times New Roman"/>
                <w:b/>
                <w:bCs/>
                <w:sz w:val="20"/>
                <w:szCs w:val="20"/>
              </w:rPr>
              <w:t>Wybrane opowiadanie S. Mrożka</w:t>
            </w:r>
          </w:p>
          <w:p w14:paraId="3EE88CB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A6C46B0" w14:textId="2747BB04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0BCD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opowiadania</w:t>
            </w:r>
          </w:p>
          <w:p w14:paraId="16B90AA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96E6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</w:t>
            </w:r>
          </w:p>
          <w:p w14:paraId="576D037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problematykę opowiadania </w:t>
            </w:r>
          </w:p>
          <w:p w14:paraId="0C2ABFD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ironii i groteski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utworze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EDCF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ironii i groteski w utworze</w:t>
            </w:r>
          </w:p>
          <w:p w14:paraId="583F061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egzystencjalizmu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9292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puentę opowiadania</w:t>
            </w:r>
          </w:p>
          <w:p w14:paraId="1A0B6DC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ludzkiej natury, który wyłania się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 utworu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EDA6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podjąć polemikę z przesłaniem utworu </w:t>
            </w:r>
          </w:p>
        </w:tc>
      </w:tr>
      <w:tr w:rsidR="00F603F0" w14:paraId="3FA958E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4FE0" w14:textId="05DE3FFB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DCE6" w14:textId="64215F2E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0C2E" w14:textId="1BC4B35B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DAF6" w14:textId="0A528BAA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7CEF" w14:textId="0D33766A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C040" w14:textId="6710DE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49F055B4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EC36C8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62. i 63.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Dramat o rodzinie i społeczeństwie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Tango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Sławomira Mrożka </w:t>
            </w:r>
          </w:p>
          <w:p w14:paraId="0A26769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0A1588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przestrzeń sceniczną</w:t>
            </w:r>
          </w:p>
          <w:p w14:paraId="48CCFCD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dramatu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B0BC15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14:paraId="0D05A6C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bohaterów dramatu jako reprezentantów grup społecznych </w:t>
            </w:r>
          </w:p>
          <w:p w14:paraId="2CDC480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9C5358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odwrócenie ról w świecie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Tanga</w:t>
            </w:r>
          </w:p>
          <w:p w14:paraId="3DA339D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wyłaniający się z dramatu obraz rodziny i stosunków międzyludzkich</w:t>
            </w:r>
          </w:p>
          <w:p w14:paraId="39EF812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członkami rodziny a Edkiem w kontekście problematyki społecznej </w:t>
            </w:r>
          </w:p>
          <w:p w14:paraId="343A223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poszczególnych członków rodziny jako reprezentantów różnych postaw społecznych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53F4D2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utwór jako dramat rodzinny</w:t>
            </w:r>
          </w:p>
          <w:p w14:paraId="5880B63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zakończenie utworu jako parabolę polityczną</w:t>
            </w:r>
          </w:p>
          <w:p w14:paraId="5CDAB03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CA7518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teatru absurdu w dziele Sławomira Mrożka</w:t>
            </w:r>
          </w:p>
        </w:tc>
      </w:tr>
      <w:tr w:rsidR="00F603F0" w14:paraId="21D23C93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414BF2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Obraz buntu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  <w:p w14:paraId="4AF6BA39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653023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buntu </w:t>
            </w:r>
          </w:p>
          <w:p w14:paraId="6989965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bohatera romantycznego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E5A03E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Artura</w:t>
            </w:r>
          </w:p>
          <w:p w14:paraId="3E540BB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bohatera romantycznego w Arturze</w:t>
            </w:r>
          </w:p>
          <w:p w14:paraId="3951FC5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romantycznego w wypowiedziach Artura</w:t>
            </w:r>
          </w:p>
          <w:p w14:paraId="194A6A6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groteskowe w utworze</w:t>
            </w:r>
          </w:p>
          <w:p w14:paraId="56E1A2C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literacki i historycznoliteracki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92D80B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przyczyny niezgody Artura na zastaną rzeczywistość</w:t>
            </w:r>
          </w:p>
          <w:p w14:paraId="51AF7B3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narzuconego przez Artura ceremoniału</w:t>
            </w:r>
          </w:p>
          <w:p w14:paraId="5417CB0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wypowiedzi Artura do monologów Konrada, wskazać podobieństwa i różnice pomiędzy nimi</w:t>
            </w:r>
          </w:p>
          <w:p w14:paraId="2FD556D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groteski w utworze</w:t>
            </w:r>
          </w:p>
          <w:p w14:paraId="2670400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utwory, w których pojawia się motyw buntu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B553DE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tragizm Artura</w:t>
            </w:r>
          </w:p>
          <w:p w14:paraId="5034E6A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buntu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881EB7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parodię stylu romantycznego w wypowiedziach Artura</w:t>
            </w:r>
          </w:p>
          <w:p w14:paraId="4B33EB2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ukazania buntu w tekstach literackich obowiązkowych dla zakresu rozszerzonego</w:t>
            </w:r>
          </w:p>
        </w:tc>
      </w:tr>
      <w:tr w:rsidR="00F603F0" w14:paraId="204CDE03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6A865B" w14:textId="77777777" w:rsidR="00F603F0" w:rsidRDefault="00F603F0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65.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Wokół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Tanga </w:t>
            </w:r>
            <w:r>
              <w:rPr>
                <w:rFonts w:ascii="Times New Roman" w:hAnsi="Times New Roman"/>
                <w:sz w:val="20"/>
                <w:szCs w:val="20"/>
              </w:rPr>
              <w:t>Sławomira Mrożka</w:t>
            </w:r>
          </w:p>
          <w:p w14:paraId="26B1185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FEAB4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trzy tańce opisane w: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Panu Tadeuszu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Adama Mickiewicza,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FE749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trzy tańce przedstawione w różnych tekstach literackich: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Panu Tadeuszu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Adama Mickiewicza,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CB0FE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portrety polskiej inteligencji w różnych tekstach kultury</w:t>
            </w:r>
          </w:p>
          <w:p w14:paraId="732D1AD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konfliktów społecznych w różnych tekstach literackich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6B2D0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plakat Andrzeja Pągowskiego </w:t>
            </w:r>
          </w:p>
          <w:p w14:paraId="3EAB42A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trudnych wyborów młodego bohatera w różnych tekstach literackich i filmowych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29DE9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ukazania domów mieszczańskich w różnych tekstach literackich </w:t>
            </w:r>
          </w:p>
        </w:tc>
      </w:tr>
      <w:tr w:rsidR="00F603F0" w14:paraId="1D9BB6E5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45860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69.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Interpretacja tekstu – ćwiczenia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34988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CC844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FA8C3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czym są konteksty: literacki, historyczny, biograficzny,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historycznoliteracki, kulturowy, religijny, biblijny, filozoficzny, egzystencjalny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E1718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rolę kontekstów w odczytaniu sensu utworu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CCD1D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samodzielnie zinterpretować tekst, wykorzystując szerokie konteksty</w:t>
            </w:r>
          </w:p>
        </w:tc>
      </w:tr>
      <w:tr w:rsidR="00F603F0" w14:paraId="17A39C6B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B64D2C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*72.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Straszny i śmieszny obraz PRL-u.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Mała apokalipsa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Tadeusza Konwickiego </w:t>
            </w:r>
          </w:p>
          <w:p w14:paraId="35F5FDA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91174D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utworu </w:t>
            </w:r>
          </w:p>
          <w:p w14:paraId="6DBD4A2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w powieści</w:t>
            </w:r>
          </w:p>
          <w:p w14:paraId="11D1B9E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przedstawioną w utworze rzeczywistość PRL-u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5D53AD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14:paraId="504024B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autobiograficzne w utworze</w:t>
            </w:r>
          </w:p>
          <w:p w14:paraId="47CDB16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pod kątem ich postaw i stosunku do ustroju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91AF72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nieokreślonego czasu i przestrzeni w powieści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A89A63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DBA1AD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7341B747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AB47C46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*73. i 74.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Wędrówka w poszukiwaniu odpowiedzi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Mała apokalipsa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Tadeusza Konwickiego </w:t>
            </w:r>
          </w:p>
          <w:p w14:paraId="79108D9A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B1536A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etapy wędrówki bohatera-narratora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7DF235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bohatera-narratora</w:t>
            </w:r>
          </w:p>
          <w:p w14:paraId="565BF66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toposy i motywy literackie wykorzystane w kreacji przestrzeni</w:t>
            </w:r>
          </w:p>
          <w:p w14:paraId="2107DA6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katastroficzne w powieści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552823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motywy działania bohatera</w:t>
            </w:r>
          </w:p>
          <w:p w14:paraId="095AB8A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biblijne i omówić ich funkcję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869858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symbolicznego znaczenia wędrówki bohatera</w:t>
            </w:r>
          </w:p>
          <w:p w14:paraId="033456C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tytułu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9F0BAF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roli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paradygmatu polskiej kultury tyrtejskiej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powieści </w:t>
            </w:r>
          </w:p>
        </w:tc>
      </w:tr>
      <w:tr w:rsidR="00F603F0" w14:paraId="25E3D7F5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2100F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*75.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Mała apokalipsa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Konwickiego w dialogu z tekstami kultury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2DE64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utwory, w których pojawiają się podobne wątki i motywy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E9267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różne ujęcia motywu samobójstwa w tekstach literackich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764F7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ukazania motywu miłości w rzeczywistości państwa totalitarnego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Małej Apokalipsie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Bułhakowa oraz w innych tekstach kultury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3821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obraz i funkcję przestrzeni w powieści Konwickiego 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Procesie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Franza Kafki </w:t>
            </w:r>
          </w:p>
          <w:p w14:paraId="743186F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4765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omówić, jaką funkcję pełni szpital psychiatryczny w powieściach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Mała Apokalipsa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Mistrz i Małgorzata </w:t>
            </w:r>
          </w:p>
          <w:p w14:paraId="4B0BFC8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113B67F7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E090B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*76. </w:t>
            </w: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1CBDF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uporządkować informacje zawarte w tekście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B0350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 informacje zawarte w tekście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9EFED6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73F677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argumenty potwierdzające stanowisko autorki</w:t>
            </w:r>
          </w:p>
          <w:p w14:paraId="5FC30FD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i uzasadnić własne sądy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43986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 z tezą artykułu</w:t>
            </w:r>
          </w:p>
        </w:tc>
      </w:tr>
      <w:tr w:rsidR="00F603F0" w14:paraId="02E183FF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953590C" w14:textId="0BE00C71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D8BF235" w14:textId="3E60350D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E2BD3ED" w14:textId="5A60606E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4B84E30" w14:textId="0F0F55EF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48EA3FB" w14:textId="3BED0616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922B0B3" w14:textId="1E8DAB30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39A10BD1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0916D4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Edek w nowej rzeczywistości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Górą Edek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Marka Nowakowskiego </w:t>
            </w:r>
          </w:p>
          <w:p w14:paraId="0619497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324CFA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opowiadania</w:t>
            </w:r>
          </w:p>
          <w:p w14:paraId="063DDBB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bohaterów opowiadania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E236E0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bohaterów</w:t>
            </w:r>
          </w:p>
          <w:p w14:paraId="0040B4E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14:paraId="4D68916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społeczno-obyczajowy i literacki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F9FF37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nawiązań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Tanga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Sławomira Mrożka</w:t>
            </w:r>
          </w:p>
          <w:p w14:paraId="764B0D0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społeczno-obyczajowy lat 90. XX wieku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840346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symboliczny sens sceny na parkingu</w:t>
            </w:r>
          </w:p>
          <w:p w14:paraId="1227A30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5A6C35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rzeczywistości Polski w pierwszych latach po transformacji, wykorzystując inne teksty kultury</w:t>
            </w:r>
          </w:p>
        </w:tc>
      </w:tr>
      <w:tr w:rsidR="00F603F0" w14:paraId="2E6DB276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C3955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*82. i 83.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Wieża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Gustawa Herlinga-Grudzińskiego – studium samotności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4618A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opowiadania</w:t>
            </w:r>
          </w:p>
          <w:p w14:paraId="0D2BBE7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plany czasowe w opowiadaniu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36BD3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opowiadania</w:t>
            </w:r>
          </w:p>
          <w:p w14:paraId="6906971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3CE0181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utwory, w których pojawia się motyw samotności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08FB0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drogi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Lebbroso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do zaakceptowania swojej samotności</w:t>
            </w:r>
          </w:p>
          <w:p w14:paraId="7F94139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kompozycyjną funkcję motywu pielgrzyma świętokrzyskiego </w:t>
            </w:r>
          </w:p>
          <w:p w14:paraId="6EC14B7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się na temat parabolicznej wymowy utworu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7927E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symboliczne znaczenie wieży </w:t>
            </w:r>
          </w:p>
          <w:p w14:paraId="2AFD167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stosunek do samotności bohaterów opowiadania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Lebbrosa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nauczyciela z Turynu</w:t>
            </w:r>
          </w:p>
          <w:p w14:paraId="4A52F67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znaczenie tytułu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C6386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motywu samotności w różnych tekstach kultury</w:t>
            </w:r>
          </w:p>
        </w:tc>
      </w:tr>
      <w:tr w:rsidR="00F603F0" w14:paraId="4288F0E8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6CF0DF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*86., 87. i 88.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poszukiwaniu bliskości drugiego człowieka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Antygona w Nowym Jorku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Janusza Głowackiego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58B64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dramatu</w:t>
            </w:r>
          </w:p>
          <w:p w14:paraId="6656402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miejsce akcji dramatu</w:t>
            </w:r>
          </w:p>
          <w:p w14:paraId="15E8CB8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D4BF5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bohaterów dramatu w kontekście losu emigranta i kryzysu bezdomności </w:t>
            </w:r>
          </w:p>
          <w:p w14:paraId="62BDBA3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bohaterami </w:t>
            </w:r>
          </w:p>
          <w:p w14:paraId="239D6D4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utwory, w których pojawia się motyw domu</w:t>
            </w:r>
          </w:p>
          <w:p w14:paraId="6976177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6EB51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przestrzeni w dramacie </w:t>
            </w:r>
          </w:p>
          <w:p w14:paraId="1C2678D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Policjanta</w:t>
            </w:r>
          </w:p>
          <w:p w14:paraId="0AF7AF0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tragiczne i komiczne w dramacie i określić ich funkcję</w:t>
            </w:r>
          </w:p>
          <w:p w14:paraId="5B01380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funkcji czekania w dramacie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CEC0F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Antygonę w Nowym Jorku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Antygonę </w:t>
            </w:r>
            <w:r>
              <w:rPr>
                <w:rFonts w:ascii="Times New Roman" w:hAnsi="Times New Roman"/>
                <w:sz w:val="20"/>
                <w:szCs w:val="20"/>
              </w:rPr>
              <w:t>Sofoklesa</w:t>
            </w:r>
          </w:p>
          <w:p w14:paraId="0ECD1FC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fatum w obu dramatach</w:t>
            </w:r>
          </w:p>
          <w:p w14:paraId="6E4874D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ostatnie słowa Policjanta</w:t>
            </w:r>
          </w:p>
          <w:p w14:paraId="6CB7901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1F5B2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aluzji literackiej w dramacie</w:t>
            </w:r>
          </w:p>
          <w:p w14:paraId="22F8EC2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motywu domu w różnych tekstach kultury, uwzględniając szerokie konteksty</w:t>
            </w:r>
          </w:p>
        </w:tc>
      </w:tr>
      <w:tr w:rsidR="00F603F0" w14:paraId="2BCB93C9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41A5F6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96. i 97.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Beskidzki realizm magiczny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Miejsce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Andrzeja Stasiuka</w:t>
            </w:r>
          </w:p>
          <w:p w14:paraId="72CB9F5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AC455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treść opowiadania </w:t>
            </w:r>
          </w:p>
          <w:p w14:paraId="53ECDCC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narracji w utworze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0DE33F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narratora</w:t>
            </w:r>
          </w:p>
          <w:p w14:paraId="277BEEE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różne płaszczyzny czasowe przedstawione w opowiadaniu </w:t>
            </w:r>
          </w:p>
          <w:p w14:paraId="588A11C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środki językowe</w:t>
            </w:r>
          </w:p>
          <w:p w14:paraId="43D7E52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realizmu magicznego w utworze</w:t>
            </w:r>
          </w:p>
          <w:p w14:paraId="4C7F641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potrzebne do interpretacji utworu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30569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przedstawienia różnych perspektyw czasowych w utworze</w:t>
            </w:r>
          </w:p>
          <w:p w14:paraId="2F75F50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sposobu postrzegania przestrzeni w opowiadaniu </w:t>
            </w:r>
          </w:p>
          <w:p w14:paraId="5B47080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natury w opowiadaniu</w:t>
            </w:r>
          </w:p>
          <w:p w14:paraId="4F0AFA1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użytych w tekście</w:t>
            </w:r>
          </w:p>
          <w:p w14:paraId="7329E5A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kontekstów przywołanych w utworze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95C1D9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14:paraId="4DE7451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sposobu przedstawienia motywu przemijania w opowiadaniu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51DE5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podjętą w opowiadaniu próbę ocalenia przeszłości, przywołując szerokie konteksty kulturowe</w:t>
            </w:r>
          </w:p>
        </w:tc>
      </w:tr>
      <w:tr w:rsidR="00F603F0" w14:paraId="29933718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BF15A3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98. i 99.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Samotność i wyobcowanie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Profesor Andrews w Warszawie </w:t>
            </w:r>
            <w:r>
              <w:rPr>
                <w:rFonts w:ascii="Times New Roman" w:hAnsi="Times New Roman"/>
                <w:sz w:val="20"/>
                <w:szCs w:val="20"/>
              </w:rPr>
              <w:t>Olgi Tokarczuk</w:t>
            </w:r>
          </w:p>
          <w:p w14:paraId="351FB64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CA136D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opowiadania</w:t>
            </w:r>
          </w:p>
          <w:p w14:paraId="6FC07BB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 w utworze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55FCA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przedstawiony, uwzględniając kontekst historyczny</w:t>
            </w:r>
          </w:p>
          <w:p w14:paraId="6BC9A9B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tytułowego bohatera</w:t>
            </w:r>
          </w:p>
          <w:p w14:paraId="327FD92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 i literackie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DBA455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symbole występujące w opowiadaniu i omówić ich funkcję</w:t>
            </w:r>
          </w:p>
          <w:p w14:paraId="1E041AB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przyczyny zagubienia bohatera w Warszawie</w:t>
            </w:r>
          </w:p>
          <w:p w14:paraId="1E80AF6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kontekstu literackiego </w:t>
            </w:r>
          </w:p>
          <w:p w14:paraId="49D4BCC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utwory, w których pojawia się topos labiryntu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15A31E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symboliczne znaczenie toposu labiryntu w opowiadaniu </w:t>
            </w:r>
          </w:p>
          <w:p w14:paraId="7C38183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zakończenie utworu </w:t>
            </w:r>
          </w:p>
          <w:p w14:paraId="0F05FEE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toposu labiryntu w różnych utworach literackich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40FB75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przestrzeni w różnych tekstach kultury </w:t>
            </w:r>
          </w:p>
          <w:p w14:paraId="19FA120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aluzję literacką w opowiadaniu i określić jej funkcję</w:t>
            </w:r>
          </w:p>
        </w:tc>
      </w:tr>
      <w:tr w:rsidR="00F603F0" w14:paraId="47F7DBF0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B55A4E" w14:textId="4B929930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i 101.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Spotkanie z innością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Podróże z Herodotem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Rys</w:t>
            </w:r>
            <w:r w:rsidR="0095651A">
              <w:rPr>
                <w:rFonts w:ascii="Times New Roman" w:hAnsi="Times New Roman"/>
                <w:sz w:val="20"/>
                <w:szCs w:val="20"/>
              </w:rPr>
              <w:t xml:space="preserve">zarda Kapuścińskiego ( </w:t>
            </w:r>
            <w:proofErr w:type="spellStart"/>
            <w:r w:rsidR="0095651A">
              <w:rPr>
                <w:rFonts w:ascii="Times New Roman" w:hAnsi="Times New Roman"/>
                <w:sz w:val="20"/>
                <w:szCs w:val="20"/>
              </w:rPr>
              <w:t>frag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5619D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fragmentu</w:t>
            </w:r>
          </w:p>
          <w:p w14:paraId="712AD74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różnice kulturowe pomiędzy reporterem a spotkanymi ludźmi </w:t>
            </w:r>
          </w:p>
          <w:p w14:paraId="1390934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6F13B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zdanie Kapuścińskiego na temat istoty zawodu reportera</w:t>
            </w:r>
          </w:p>
          <w:p w14:paraId="3C531B4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język, którym posługuje się autor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B4B6D6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Dziejów </w:t>
            </w:r>
            <w:r>
              <w:rPr>
                <w:rFonts w:ascii="Times New Roman" w:hAnsi="Times New Roman"/>
                <w:sz w:val="20"/>
                <w:szCs w:val="20"/>
              </w:rPr>
              <w:t>Herodota w reportażu Kapuścińskiego</w:t>
            </w:r>
          </w:p>
          <w:p w14:paraId="77B1021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inności przez Kapuścińskiego</w:t>
            </w:r>
          </w:p>
          <w:p w14:paraId="5CAA78A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fragmentów autobiograficznych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E4B84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znaczeń wędrówki w różnych epokach</w:t>
            </w:r>
          </w:p>
          <w:p w14:paraId="6B7F3CE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ujęcia motywu podróży w różnych utworach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literackich </w:t>
            </w:r>
          </w:p>
          <w:p w14:paraId="0B518A4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33479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funkcji stylu synkretycznego </w:t>
            </w:r>
          </w:p>
          <w:p w14:paraId="144F799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różne ujęcia motywu podróży w tekstach obowiązkowych dla zakresu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rozszerzonego </w:t>
            </w:r>
          </w:p>
        </w:tc>
      </w:tr>
      <w:tr w:rsidR="00F603F0" w14:paraId="1BC0F93F" w14:textId="77777777" w:rsidTr="00821984">
        <w:tc>
          <w:tcPr>
            <w:tcW w:w="10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D505F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WSPÓŁCZESNOŚĆ – KSZTAŁCENIE JĘZYKOWE</w:t>
            </w:r>
          </w:p>
        </w:tc>
      </w:tr>
      <w:tr w:rsidR="00F603F0" w14:paraId="599D7CAC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26AA3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102. i 103.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Komunikacja internetowa i styl wypowiedzi internetowych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75D195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komunikacji internetowej</w:t>
            </w:r>
          </w:p>
          <w:p w14:paraId="59A2B14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kanały komunikacji internetowej</w:t>
            </w:r>
          </w:p>
          <w:p w14:paraId="5178600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charakterystyczne cechy języka wypowiedzi internetowej</w:t>
            </w:r>
          </w:p>
          <w:p w14:paraId="120938A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netykiety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CF0A0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specyfiki hipertekstu </w:t>
            </w:r>
          </w:p>
          <w:p w14:paraId="4FC1751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zagrożenia związane z komunikowaniem się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internecie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B570B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ocenić wypowiedzi internetowe pod względem zgodności z netykietą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B2A86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posługiwania się hipertekstem w procesie komunikacyjnym</w:t>
            </w:r>
          </w:p>
          <w:p w14:paraId="02F4260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specyfikę elementów wypowiedzi internetowej oraz wpływ na komunikację elementów wypowiedzi internetowej</w:t>
            </w:r>
          </w:p>
          <w:p w14:paraId="6B64B35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41CD2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wypowiedzi internetowy pod kątem użytych środków</w:t>
            </w:r>
          </w:p>
          <w:p w14:paraId="246938C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wtórnej oralności i ocenić to zjawisko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2EBD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roli skrótów i akronimów w komunikacji internetowej</w:t>
            </w:r>
          </w:p>
          <w:p w14:paraId="320DE1D5" w14:textId="77777777" w:rsidR="00F603F0" w:rsidRDefault="00F603F0">
            <w:pPr>
              <w:snapToGrid w:val="0"/>
              <w:spacing w:after="0" w:line="240" w:lineRule="auto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49FE3C14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9C4B99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104. i 105. </w:t>
            </w:r>
          </w:p>
          <w:p w14:paraId="5B1086E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 informacji do dezinformacji, od prawdy do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postprawdy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manipulacja w mediach i polityce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1557B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definiować zjawisko dezinformacji</w:t>
            </w:r>
          </w:p>
          <w:p w14:paraId="61D1E51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skutki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postprawdy</w:t>
            </w:r>
            <w:proofErr w:type="spellEnd"/>
          </w:p>
          <w:p w14:paraId="4C4F4BC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zagrożenia, wynikające z tkwienia w bańce informacyjnej</w:t>
            </w:r>
          </w:p>
          <w:p w14:paraId="191AB44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08327B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fake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newsów w procesie dezinformacji</w:t>
            </w:r>
          </w:p>
          <w:p w14:paraId="32967C9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dezinformacją a kłamstwem</w:t>
            </w:r>
          </w:p>
          <w:p w14:paraId="52370ED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możliwości wykorzystania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postprawdy</w:t>
            </w:r>
            <w:proofErr w:type="spellEnd"/>
          </w:p>
          <w:p w14:paraId="2541215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mechanizm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wiralności</w:t>
            </w:r>
            <w:proofErr w:type="spellEnd"/>
          </w:p>
          <w:p w14:paraId="4EA94BF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fake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newsy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D42D8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strategie odróżniania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fake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newsów od rzetelnych informacji </w:t>
            </w:r>
          </w:p>
          <w:p w14:paraId="19E2817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nierzetelność wskazanych wypowiedzi </w:t>
            </w:r>
          </w:p>
          <w:p w14:paraId="218E40C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dezinformacja,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postprawda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bańka informacyjna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wiralność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przyczyniają się do manipulowania informacją i opinią publiczną</w:t>
            </w:r>
          </w:p>
          <w:p w14:paraId="6958A846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93C814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zagrożenia, wynikające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wiralności</w:t>
            </w:r>
            <w:proofErr w:type="spellEnd"/>
          </w:p>
          <w:p w14:paraId="7138B10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manipulację medialną w podanym przykładzie i wyjaśnić jej mechanizm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EC156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0F99032A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53AA6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106. </w:t>
            </w: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BDE54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27C4F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teorię do rozwiązywania zadań</w:t>
            </w:r>
          </w:p>
          <w:p w14:paraId="1137CB8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87B1F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C2315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C62DA" w14:textId="77777777" w:rsidR="00F603F0" w:rsidRDefault="00F603F0">
            <w:pPr>
              <w:snapToGrid w:val="0"/>
              <w:spacing w:after="0" w:line="240" w:lineRule="auto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2D4BFA37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C1B1E0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*107. </w:t>
            </w:r>
          </w:p>
          <w:p w14:paraId="375CB09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Znaczenie etymologiczne a znaczenie realne wyrazu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F0536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znaczeniem etymologicznym a realnym wyrazu</w:t>
            </w:r>
          </w:p>
          <w:p w14:paraId="13BD2EA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rodzaje zmian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 znaczeniach wyrazów, jakie zaszły w polszczyźnie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B37D0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różnic pomiędzy znaczeniem etymologicznym a realnym</w:t>
            </w:r>
          </w:p>
          <w:p w14:paraId="0FD076D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B6D101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zjawisko etymologii ludowej </w:t>
            </w:r>
          </w:p>
          <w:p w14:paraId="3210373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na podstawie definicji etymologicznych wyjaśnić,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na czym polegały zmiany znaczenia podanych wyrazów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22736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ustalić znaczenie etymologiczne i realne podanych wyrazów</w:t>
            </w:r>
          </w:p>
          <w:p w14:paraId="4BB0E72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ustalić znaczenie etymologiczne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wyrazu na podstawie jego budowy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A1266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41567083" w14:textId="77777777" w:rsidTr="00821984">
        <w:tc>
          <w:tcPr>
            <w:tcW w:w="10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AE8EB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WSPÓŁCZESNOŚĆ – TWORZENIE WYPOWIEDZI Z ELEMENTAMI RETORYKI</w:t>
            </w:r>
          </w:p>
        </w:tc>
      </w:tr>
      <w:tr w:rsidR="00F603F0" w14:paraId="7DED0542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27361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i 109. </w:t>
            </w:r>
          </w:p>
          <w:p w14:paraId="77521A4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Reklama w wymiarze pragmatycznym i etycznym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C698B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cel reklamy i wymienić jej formy</w:t>
            </w:r>
          </w:p>
          <w:p w14:paraId="14DD819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techniki perswazyjne, stosowane w reklamie</w:t>
            </w:r>
          </w:p>
          <w:p w14:paraId="10C25BC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B477873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charakterystyczne cechy języka reklamy </w:t>
            </w:r>
          </w:p>
          <w:p w14:paraId="4FE48C1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techniki tworzenia sloganów</w:t>
            </w:r>
          </w:p>
          <w:p w14:paraId="0DE071E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argumenty retoryczne, stosowane w tekście reklamowym</w:t>
            </w:r>
          </w:p>
          <w:p w14:paraId="767D9EC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techniki manipulacyjne, stosowane w reklamie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C42050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techniki perswazyjne w reklamie </w:t>
            </w:r>
          </w:p>
          <w:p w14:paraId="1BC890D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i omówić obraz świata, przedstawiony w reklamie </w:t>
            </w:r>
          </w:p>
          <w:p w14:paraId="7868C4F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manipulację w tekstach reklamowych </w:t>
            </w:r>
          </w:p>
          <w:p w14:paraId="6659418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ukryte treści reklamowe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338D0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język wybranych reklam </w:t>
            </w:r>
          </w:p>
          <w:p w14:paraId="19B5BC6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tworzy slogan reklamowy </w:t>
            </w:r>
          </w:p>
          <w:p w14:paraId="6C098F1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etycznego wymiary reklamy</w:t>
            </w:r>
          </w:p>
          <w:p w14:paraId="45C4214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3C8CAA" w14:textId="77777777" w:rsidR="00F603F0" w:rsidRDefault="00F603F0">
            <w:pPr>
              <w:snapToGrid w:val="0"/>
              <w:spacing w:after="0" w:line="240" w:lineRule="auto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23713056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EFBB5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110. </w:t>
            </w:r>
          </w:p>
          <w:p w14:paraId="6FF22CDA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Nowomowa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AF8EE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definiuje nowomowę</w:t>
            </w:r>
          </w:p>
          <w:p w14:paraId="4209D00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podstawowe właściwości nowomowy </w:t>
            </w:r>
          </w:p>
          <w:p w14:paraId="0D7E07B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zabiegi językowe, występujące w nowomowie </w:t>
            </w:r>
          </w:p>
          <w:p w14:paraId="36FABE4A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C62E94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literackie pochodzenie terminu</w:t>
            </w:r>
          </w:p>
          <w:p w14:paraId="099D600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właściwości nowomowy w podanych tekstach </w:t>
            </w:r>
          </w:p>
          <w:p w14:paraId="7579CEB2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językowe cechy nowomowy w podanych przykładach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CFB80E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polegają językowe cechy nowomowy w podanych przykładach </w:t>
            </w:r>
          </w:p>
          <w:p w14:paraId="378D93C2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sloganów w podanych przykładach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6A51E4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uzasadnić, że podany tekst został napisany językiem nowomowy </w:t>
            </w:r>
          </w:p>
          <w:p w14:paraId="02D47E8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07E88D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49203ECB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5805D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111. </w:t>
            </w: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E4141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2B4A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teorię do rozwiązywania zadań</w:t>
            </w:r>
          </w:p>
          <w:p w14:paraId="07395AD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5E9A5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poszerzać swoją świadomość językową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54945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C7E9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3F0" w14:paraId="3DB5320B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15BB7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*112.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Esej </w:t>
            </w:r>
          </w:p>
          <w:p w14:paraId="5DC606F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06353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definiować esej</w:t>
            </w:r>
          </w:p>
          <w:p w14:paraId="3634E9CF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cechy eseju</w:t>
            </w:r>
          </w:p>
          <w:p w14:paraId="26FA67B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69B63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charakterystyczne języka eseju</w:t>
            </w:r>
          </w:p>
          <w:p w14:paraId="457F400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C9333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założenia kompozycyjne eseju</w:t>
            </w:r>
          </w:p>
          <w:p w14:paraId="6ABEFF4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materiały do napisania eseju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532985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problematykę podanego eseju</w:t>
            </w:r>
          </w:p>
          <w:p w14:paraId="5D6CA30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język podanego eseju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B79AAA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tworzyć, poprawny pod względem językowym i kompozycyjnym, esej</w:t>
            </w:r>
          </w:p>
        </w:tc>
      </w:tr>
      <w:tr w:rsidR="00F603F0" w14:paraId="6DF51238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B4D920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*113.</w:t>
            </w:r>
          </w:p>
          <w:p w14:paraId="19E7318B" w14:textId="77777777" w:rsidR="00F603F0" w:rsidRDefault="00F603F0">
            <w:pPr>
              <w:pStyle w:val="Bezodstpw"/>
            </w:pPr>
            <w:r>
              <w:rPr>
                <w:rFonts w:ascii="Times New Roman" w:hAnsi="Times New Roman"/>
                <w:sz w:val="20"/>
                <w:szCs w:val="20"/>
              </w:rPr>
              <w:t>Reportaż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45AAA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definiować reportaż</w:t>
            </w:r>
          </w:p>
          <w:p w14:paraId="05F71C4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cechy reportażu</w:t>
            </w:r>
          </w:p>
          <w:p w14:paraId="74058911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3683BE0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reportażu w podanych przykładach </w:t>
            </w:r>
          </w:p>
          <w:p w14:paraId="20CDCD0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odmiany reportażu</w:t>
            </w:r>
          </w:p>
          <w:p w14:paraId="123F586B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odmiany reportażu</w:t>
            </w:r>
          </w:p>
          <w:p w14:paraId="232FB04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zaprezentować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założeniakompozycyjne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reportażu</w:t>
            </w:r>
          </w:p>
          <w:p w14:paraId="778B52FC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cechy językowe reportażu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FB85A8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cele i funkcje reportażu</w:t>
            </w:r>
          </w:p>
          <w:p w14:paraId="6A435E76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strukturę wskazanego reportażu </w:t>
            </w:r>
          </w:p>
          <w:p w14:paraId="358BCC4E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zgromadzić materiały do napisania reportażu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F299457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przeanalizować kompozycję wskazanych reportaży </w:t>
            </w:r>
          </w:p>
          <w:p w14:paraId="092CBCCD" w14:textId="77777777" w:rsidR="00F603F0" w:rsidRDefault="00F603F0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przeanalizować język podanego reportażu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53CD3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poprawny pod względem językowym i kompozycyjnym reportaż</w:t>
            </w:r>
          </w:p>
        </w:tc>
      </w:tr>
      <w:tr w:rsidR="00F603F0" w14:paraId="4D77A502" w14:textId="77777777" w:rsidTr="00821984">
        <w:tc>
          <w:tcPr>
            <w:tcW w:w="10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8DA9D" w14:textId="77777777" w:rsidR="00F603F0" w:rsidRDefault="00F603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POWTÓRZENIE I PODSUMOWANIE WSZYSTKICH EPOK</w:t>
            </w:r>
          </w:p>
        </w:tc>
      </w:tr>
      <w:tr w:rsidR="00F603F0" w14:paraId="6CAEC4E7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020DD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114.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antyk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D93829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4C54F0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635614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13E9FD6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AB44D8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4F7CBF9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7FCE519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1C792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4461881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formułować i rozwiązywać problemy badawcze</w:t>
            </w:r>
          </w:p>
        </w:tc>
      </w:tr>
      <w:tr w:rsidR="00F603F0" w14:paraId="6EBF40B1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C4B700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115.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Biblia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AD2FD4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108DAA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178EB2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07CA17A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F97AF0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73EE484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175734F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96CC1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3F20F76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3699B92D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21BB3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116.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średniowiecze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170810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D9D2FAA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3A958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6C863C5E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C6DF6D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0C764D6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318495E1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769F5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4FCAEAA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4792B464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61D461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117.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renesans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1D6FB2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52CD12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91D10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660BE64F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8F417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1FCF20C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6828AB09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365C1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6F771CA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1CA7D3E9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1F410F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118.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barok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40FC965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CAE059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18C91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10E77EC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F66E3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57EEB4A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7B955CDB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1836D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37FDBF7C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3E8FA609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795FA4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119.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oświecenie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4571A26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932281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9FB4FC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10EF06C9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E3FB5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112D82B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19FD292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1FD818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00B1C2E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54A0E058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E179F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120.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romantyzm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11D899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AF1876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4A272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3ECCFD87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26EF45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45B611F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74DD14A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6DA979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6A0B755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275ECEDF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CB7F1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Powtórzenie do matury –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pozytywizm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D75725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36EC59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15FE3A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5BC6E67D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własne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8852724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poprawnie zinterpretować wymagany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materiał</w:t>
            </w:r>
          </w:p>
          <w:p w14:paraId="273B993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3470FC97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96F62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wykorzystać bogate konteksty </w:t>
            </w:r>
          </w:p>
          <w:p w14:paraId="536D68E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sformułować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rozwiązać problemy badawcze</w:t>
            </w:r>
          </w:p>
        </w:tc>
      </w:tr>
      <w:tr w:rsidR="00F603F0" w14:paraId="275BB732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331022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122.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Młoda Polska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FEE15C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D186DBF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3724CF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378BECBF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06232C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1C8002E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75FC79C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D814DD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09A5593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4FC9E203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8FBF73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123.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dwudziestolecie międzywojenne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B060CB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7E003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DA5DB2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6E496634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E2D25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68AC8B1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3E615E6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7070B6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4CA0CC49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2F21463F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F07099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124. </w:t>
            </w:r>
            <w:r>
              <w:rPr>
                <w:rFonts w:ascii="Times New Roman" w:hAnsi="Times New Roman"/>
                <w:sz w:val="20"/>
                <w:szCs w:val="20"/>
              </w:rPr>
              <w:t>Powtórzenie do matury – wojna i okupacja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1C597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FA06FA4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E79868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07CE9F9B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CCDBE46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1C09496A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2B523403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A21C0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6519F036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  <w:tr w:rsidR="00F603F0" w14:paraId="30F8BF0A" w14:textId="77777777" w:rsidTr="0095651A"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90B7AE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125., 126. i 127.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Powtórzenie do matury – współczesność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E34B0E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C31E7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73C466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22422D63" w14:textId="77777777" w:rsidR="00F603F0" w:rsidRDefault="00F60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FD3E882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5F8BB03F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0CF545BE" w14:textId="77777777" w:rsidR="00F603F0" w:rsidRDefault="00F603F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881503B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wykorzystać bogate konteksty </w:t>
            </w:r>
          </w:p>
          <w:p w14:paraId="53EFC8D7" w14:textId="77777777" w:rsidR="00F603F0" w:rsidRDefault="00F603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i rozwiązać problemy badawcze</w:t>
            </w:r>
          </w:p>
        </w:tc>
      </w:tr>
    </w:tbl>
    <w:p w14:paraId="1B08E022" w14:textId="402A20AE" w:rsidR="00C73A6F" w:rsidRDefault="00C73A6F"/>
    <w:p w14:paraId="2B349A3D" w14:textId="1C0DE6A3" w:rsidR="003E16D6" w:rsidRDefault="003E16D6"/>
    <w:p w14:paraId="5C55B1D6" w14:textId="5E94488A" w:rsidR="003E16D6" w:rsidRDefault="003E16D6"/>
    <w:p w14:paraId="79AFC240" w14:textId="6C6FEE8A" w:rsidR="003E16D6" w:rsidRDefault="003E16D6">
      <w:r>
        <w:t>W klasie czwartej obowiązują wymagania edukacyjne dotyczące literatury II wojny światowej, które były w klasie trzeciej.</w:t>
      </w:r>
    </w:p>
    <w:p w14:paraId="2B6133CE" w14:textId="77777777" w:rsidR="00C33A06" w:rsidRDefault="00C33A06"/>
    <w:p w14:paraId="52EF6872" w14:textId="0F06EB34" w:rsidR="00C33A06" w:rsidRDefault="00C33A06">
      <w:r>
        <w:t>Nauczyciel zastrzega sobie możliwość zmian w kolejności omawianych tekstów. Możliwe jest także omówienie tylko części wierszy poszczególnych poetów.</w:t>
      </w:r>
    </w:p>
    <w:sectPr w:rsidR="00C33A06" w:rsidSect="008219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7194B"/>
    <w:multiLevelType w:val="hybridMultilevel"/>
    <w:tmpl w:val="0F00B9C4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1136011"/>
    <w:multiLevelType w:val="hybridMultilevel"/>
    <w:tmpl w:val="8BC6C03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8A69B0"/>
    <w:multiLevelType w:val="hybridMultilevel"/>
    <w:tmpl w:val="98B61BA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8917D66"/>
    <w:multiLevelType w:val="hybridMultilevel"/>
    <w:tmpl w:val="07C6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F0"/>
    <w:rsid w:val="003E16D6"/>
    <w:rsid w:val="00560508"/>
    <w:rsid w:val="00593F96"/>
    <w:rsid w:val="00821984"/>
    <w:rsid w:val="00932839"/>
    <w:rsid w:val="0094371D"/>
    <w:rsid w:val="0095651A"/>
    <w:rsid w:val="00C33A06"/>
    <w:rsid w:val="00C73A6F"/>
    <w:rsid w:val="00F6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5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3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F6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F603F0"/>
    <w:pPr>
      <w:widowControl w:val="0"/>
      <w:suppressAutoHyphens/>
      <w:spacing w:after="0" w:line="240" w:lineRule="auto"/>
    </w:pPr>
    <w:rPr>
      <w:rFonts w:ascii="DejaVu Sans" w:eastAsia="DejaVu Sans" w:hAnsi="DejaVu Sans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603F0"/>
    <w:rPr>
      <w:rFonts w:ascii="DejaVu Sans" w:eastAsia="DejaVu Sans" w:hAnsi="DejaVu Sans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6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F6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03F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03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03F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3F0"/>
    <w:pPr>
      <w:widowControl/>
      <w:suppressAutoHyphens w:val="0"/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3F0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3F0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F603F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603F0"/>
    <w:pPr>
      <w:ind w:left="720"/>
      <w:contextualSpacing/>
    </w:pPr>
  </w:style>
  <w:style w:type="character" w:styleId="Odwoaniedokomentarza">
    <w:name w:val="annotation reference"/>
    <w:semiHidden/>
    <w:unhideWhenUsed/>
    <w:rsid w:val="00F603F0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F603F0"/>
    <w:rPr>
      <w:vertAlign w:val="superscript"/>
    </w:rPr>
  </w:style>
  <w:style w:type="table" w:styleId="Tabela-Siatka">
    <w:name w:val="Table Grid"/>
    <w:basedOn w:val="Standardowy"/>
    <w:uiPriority w:val="59"/>
    <w:rsid w:val="00F6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593F96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3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F6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F603F0"/>
    <w:pPr>
      <w:widowControl w:val="0"/>
      <w:suppressAutoHyphens/>
      <w:spacing w:after="0" w:line="240" w:lineRule="auto"/>
    </w:pPr>
    <w:rPr>
      <w:rFonts w:ascii="DejaVu Sans" w:eastAsia="DejaVu Sans" w:hAnsi="DejaVu Sans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603F0"/>
    <w:rPr>
      <w:rFonts w:ascii="DejaVu Sans" w:eastAsia="DejaVu Sans" w:hAnsi="DejaVu Sans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60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03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F6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03F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03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03F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3F0"/>
    <w:pPr>
      <w:widowControl/>
      <w:suppressAutoHyphens w:val="0"/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3F0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3F0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F603F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603F0"/>
    <w:pPr>
      <w:ind w:left="720"/>
      <w:contextualSpacing/>
    </w:pPr>
  </w:style>
  <w:style w:type="character" w:styleId="Odwoaniedokomentarza">
    <w:name w:val="annotation reference"/>
    <w:semiHidden/>
    <w:unhideWhenUsed/>
    <w:rsid w:val="00F603F0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F603F0"/>
    <w:rPr>
      <w:vertAlign w:val="superscript"/>
    </w:rPr>
  </w:style>
  <w:style w:type="table" w:styleId="Tabela-Siatka">
    <w:name w:val="Table Grid"/>
    <w:basedOn w:val="Standardowy"/>
    <w:uiPriority w:val="59"/>
    <w:rsid w:val="00F603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593F96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7381</Words>
  <Characters>44286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adacooper@wp.pl</dc:creator>
  <cp:lastModifiedBy>Jovita</cp:lastModifiedBy>
  <cp:revision>2</cp:revision>
  <dcterms:created xsi:type="dcterms:W3CDTF">2024-09-03T22:41:00Z</dcterms:created>
  <dcterms:modified xsi:type="dcterms:W3CDTF">2024-09-03T22:41:00Z</dcterms:modified>
</cp:coreProperties>
</file>